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810C8" w14:textId="2E1C8CC4" w:rsidR="002C6E64" w:rsidRPr="00D00F8B" w:rsidRDefault="00722810" w:rsidP="005E0C7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3D6CB9D8" wp14:editId="5DD421AB">
            <wp:simplePos x="0" y="0"/>
            <wp:positionH relativeFrom="column">
              <wp:posOffset>2491740</wp:posOffset>
            </wp:positionH>
            <wp:positionV relativeFrom="paragraph">
              <wp:posOffset>-3810</wp:posOffset>
            </wp:positionV>
            <wp:extent cx="1139190" cy="1165860"/>
            <wp:effectExtent l="0" t="0" r="3810" b="0"/>
            <wp:wrapNone/>
            <wp:docPr id="3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4E480ECD" wp14:editId="65F841D7">
            <wp:simplePos x="0" y="0"/>
            <wp:positionH relativeFrom="column">
              <wp:posOffset>4838065</wp:posOffset>
            </wp:positionH>
            <wp:positionV relativeFrom="paragraph">
              <wp:posOffset>8890</wp:posOffset>
            </wp:positionV>
            <wp:extent cx="1011555" cy="1153160"/>
            <wp:effectExtent l="0" t="0" r="0" b="8890"/>
            <wp:wrapNone/>
            <wp:docPr id="3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B596E" wp14:editId="3081A719">
            <wp:extent cx="1247775" cy="1295400"/>
            <wp:effectExtent l="0" t="0" r="9525" b="0"/>
            <wp:docPr id="1" name="Рисунок 36" descr="Федерация-карате-лого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Федерация-карате-лого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C62A" w14:textId="77777777" w:rsidR="007440C4" w:rsidRDefault="004F5DCC" w:rsidP="002C33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F5DCC">
        <w:rPr>
          <w:rFonts w:ascii="Times New Roman" w:hAnsi="Times New Roman" w:cs="Times New Roman"/>
          <w:b/>
          <w:sz w:val="32"/>
          <w:szCs w:val="32"/>
          <w:u w:val="single"/>
        </w:rPr>
        <w:t>НОРМАТИВЫ НА АТТЕСТАЦИЮ ПО ПОЯСАМ</w:t>
      </w:r>
    </w:p>
    <w:p w14:paraId="548701B6" w14:textId="77777777" w:rsidR="004F5DCC" w:rsidRPr="002C6E64" w:rsidRDefault="004F5DCC" w:rsidP="002C33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SHORINJIRYU</w:t>
      </w:r>
      <w:r w:rsidRPr="003D173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KENKOKAN</w:t>
      </w:r>
      <w:r w:rsidRPr="003D173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KARATEDO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</w:rPr>
        <w:t>/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KOSHIKI</w:t>
      </w:r>
      <w:r w:rsidR="002C6E64" w:rsidRPr="00D732B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KARATEDO</w:t>
      </w:r>
    </w:p>
    <w:p w14:paraId="39D309DF" w14:textId="77777777" w:rsidR="002C6E64" w:rsidRPr="003D1733" w:rsidRDefault="002C6E64" w:rsidP="00DA700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926"/>
      </w:tblGrid>
      <w:tr w:rsidR="003D1733" w14:paraId="4126C780" w14:textId="77777777" w:rsidTr="0018745A">
        <w:tc>
          <w:tcPr>
            <w:tcW w:w="10137" w:type="dxa"/>
            <w:gridSpan w:val="2"/>
            <w:shd w:val="clear" w:color="auto" w:fill="FFFFFF"/>
          </w:tcPr>
          <w:p w14:paraId="702E740B" w14:textId="77777777" w:rsidR="003D1733" w:rsidRPr="0018745A" w:rsidRDefault="003D1733" w:rsidP="001874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ограничения по поясам:</w:t>
            </w:r>
            <w:r w:rsidR="002C6E64"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(Возраст-Кю, </w:t>
            </w: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Дан)</w:t>
            </w:r>
          </w:p>
        </w:tc>
      </w:tr>
      <w:tr w:rsidR="003D1733" w14:paraId="79B9F1B8" w14:textId="77777777" w:rsidTr="0018745A">
        <w:tc>
          <w:tcPr>
            <w:tcW w:w="10137" w:type="dxa"/>
            <w:gridSpan w:val="2"/>
            <w:shd w:val="clear" w:color="auto" w:fill="FFFFFF"/>
          </w:tcPr>
          <w:p w14:paraId="07C05CEF" w14:textId="77777777" w:rsidR="003D1733" w:rsidRPr="0018745A" w:rsidRDefault="003D1733" w:rsidP="001874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6-10, 7-9, 8-8, 9-7, 10-6, 11-5, 12-4, 13-3, 14-2, 15-1, 17-</w:t>
            </w: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4F5DCC" w14:paraId="64AEE8E6" w14:textId="77777777" w:rsidTr="0018745A">
        <w:tc>
          <w:tcPr>
            <w:tcW w:w="5211" w:type="dxa"/>
            <w:shd w:val="clear" w:color="auto" w:fill="C00000"/>
          </w:tcPr>
          <w:p w14:paraId="6D7B292F" w14:textId="77777777" w:rsidR="004F5DCC" w:rsidRPr="0018745A" w:rsidRDefault="004F5DCC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БЕЛЫЙ ПОЯС – 10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6 лет</w:t>
            </w:r>
          </w:p>
        </w:tc>
        <w:tc>
          <w:tcPr>
            <w:tcW w:w="4926" w:type="dxa"/>
            <w:shd w:val="clear" w:color="auto" w:fill="FFC000"/>
          </w:tcPr>
          <w:p w14:paraId="28E7EE55" w14:textId="77777777" w:rsidR="004F5DCC" w:rsidRPr="0018745A" w:rsidRDefault="004F5DCC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ЖЕЛТЫЙ ПОЯС – 9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7 лет</w:t>
            </w:r>
          </w:p>
        </w:tc>
      </w:tr>
      <w:tr w:rsidR="004F5DCC" w14:paraId="0380DF8A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14:paraId="2529BE5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ОФП: отжимания – М/Ж-10 </w:t>
            </w:r>
          </w:p>
          <w:p w14:paraId="4D77A99B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Пресс - 20.</w:t>
            </w:r>
          </w:p>
          <w:p w14:paraId="02B27A47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Перемещение вперед/назад в стойке дзенкутсу дачи: с ударами гияку-дзуки, оэ-дзуки, с блоками.</w:t>
            </w:r>
          </w:p>
          <w:p w14:paraId="1409968A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3. Кихон кумитэ.</w:t>
            </w:r>
          </w:p>
          <w:p w14:paraId="4EE0EE12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Демонстрация ударов по лапам </w:t>
            </w:r>
          </w:p>
          <w:p w14:paraId="261A1364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офп</w:t>
            </w:r>
          </w:p>
          <w:p w14:paraId="5166978D" w14:textId="77777777" w:rsidR="004F5DCC" w:rsidRPr="0018745A" w:rsidRDefault="004F5D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67D0ED3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ОФП: отжимания – М-20; Ж-15, пресс – М-40; Ж-30.</w:t>
            </w:r>
          </w:p>
          <w:p w14:paraId="55292D8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Перемещение вперед/назад в стойке дзенкутсу дачи:</w:t>
            </w:r>
          </w:p>
          <w:p w14:paraId="27C43FA7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 ударами гияку-дзуки, оэ-дзуки, с блоками.</w:t>
            </w:r>
          </w:p>
          <w:p w14:paraId="2ECAB892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3. Перемещение вперед/назад в стойке нэкоаси-дачи, кокуцу-дачи: с блоком сюто-укэ.</w:t>
            </w:r>
          </w:p>
          <w:p w14:paraId="321776C8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Кихон кумитэ.</w:t>
            </w:r>
          </w:p>
          <w:p w14:paraId="4934A3E8" w14:textId="191EE428" w:rsidR="001973D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кумитэ, офп</w:t>
            </w:r>
          </w:p>
        </w:tc>
      </w:tr>
      <w:tr w:rsidR="004F5DCC" w14:paraId="752E2964" w14:textId="77777777" w:rsidTr="0018745A">
        <w:tc>
          <w:tcPr>
            <w:tcW w:w="5211" w:type="dxa"/>
            <w:shd w:val="clear" w:color="auto" w:fill="FFC000"/>
          </w:tcPr>
          <w:p w14:paraId="020C65F6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ЖЕЛТЫЙ ПОЯС – </w:t>
            </w: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8</w:t>
            </w: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8 лет</w:t>
            </w:r>
          </w:p>
        </w:tc>
        <w:tc>
          <w:tcPr>
            <w:tcW w:w="4926" w:type="dxa"/>
            <w:shd w:val="clear" w:color="auto" w:fill="C45911"/>
          </w:tcPr>
          <w:p w14:paraId="30B04404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ОРАНЖЕВЫЙ ПОЯС – 7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9 лет</w:t>
            </w:r>
          </w:p>
        </w:tc>
      </w:tr>
      <w:tr w:rsidR="004F5DCC" w14:paraId="1BC9F704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14:paraId="06F6CD4E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ОФП: отжимания – М-25; Ж-15, пресс – М-50; Ж-35.</w:t>
            </w:r>
          </w:p>
          <w:p w14:paraId="452ED31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Перемещение вперед/назад в стойке дзенкутсу дачи: с ударами гияку-дзуки, оэ-дзуки, с блоками.</w:t>
            </w:r>
          </w:p>
          <w:p w14:paraId="30643A0C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3. Перемещение вперед/назад в стойке нэкоаси-дачи, кокуцу-дачи: с блоком сюто-укэ.</w:t>
            </w:r>
          </w:p>
          <w:p w14:paraId="1013B667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Кихон кумитэ.</w:t>
            </w:r>
          </w:p>
          <w:p w14:paraId="5F49514D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Ката: Дай Ик Кё, Дай Ни Кё, Дай Сан Кё.</w:t>
            </w:r>
          </w:p>
          <w:p w14:paraId="1AC0E68B" w14:textId="77777777" w:rsidR="004F5DCC" w:rsidRPr="0018745A" w:rsidRDefault="005E0C73" w:rsidP="00A965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6. Посещение соревнований по кумитэ, офп</w:t>
            </w:r>
          </w:p>
          <w:p w14:paraId="755927BA" w14:textId="77777777" w:rsidR="00D47044" w:rsidRPr="0018745A" w:rsidRDefault="00D47044" w:rsidP="00A965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ДОПУСК 1 ошибка в технике ката </w:t>
            </w: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7856047A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(устно) 6/1</w:t>
            </w:r>
          </w:p>
          <w:p w14:paraId="16F6AA8B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ОФП: отжимания – М-30; Ж-20, пресс – М-60; Ж-40.</w:t>
            </w:r>
          </w:p>
          <w:p w14:paraId="0FF95178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Ката: Дай Кё (все 5 форм).</w:t>
            </w:r>
          </w:p>
          <w:p w14:paraId="6AB71A3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Сдача норматива (завязать кирасу)</w:t>
            </w:r>
          </w:p>
          <w:p w14:paraId="0D74D373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кумитэ, ката, офп</w:t>
            </w:r>
          </w:p>
          <w:p w14:paraId="55E089BD" w14:textId="77777777" w:rsidR="00D47044" w:rsidRPr="0018745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1 ошибка в технике ката</w:t>
            </w:r>
          </w:p>
          <w:p w14:paraId="221102E2" w14:textId="77777777" w:rsidR="005E0C73" w:rsidRPr="0018745A" w:rsidRDefault="005E0C73" w:rsidP="005E0C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86F2C" w14:textId="77777777" w:rsidR="004F5DCC" w:rsidRPr="0018745A" w:rsidRDefault="004F5DCC">
            <w:pPr>
              <w:rPr>
                <w:rFonts w:ascii="Times New Roman" w:hAnsi="Times New Roman" w:cs="Times New Roman"/>
              </w:rPr>
            </w:pPr>
          </w:p>
          <w:p w14:paraId="35BDA102" w14:textId="77777777" w:rsidR="00A06EA3" w:rsidRPr="0018745A" w:rsidRDefault="00A06EA3">
            <w:pPr>
              <w:rPr>
                <w:rFonts w:ascii="Times New Roman" w:hAnsi="Times New Roman" w:cs="Times New Roman"/>
              </w:rPr>
            </w:pPr>
          </w:p>
          <w:p w14:paraId="7612F4B0" w14:textId="77777777" w:rsidR="00A06EA3" w:rsidRDefault="00A06EA3">
            <w:pPr>
              <w:rPr>
                <w:rFonts w:ascii="Times New Roman" w:hAnsi="Times New Roman" w:cs="Times New Roman"/>
              </w:rPr>
            </w:pPr>
          </w:p>
          <w:p w14:paraId="33173145" w14:textId="175D6C5D" w:rsidR="00A9653A" w:rsidRPr="0018745A" w:rsidRDefault="00A9653A">
            <w:pPr>
              <w:rPr>
                <w:rFonts w:ascii="Times New Roman" w:hAnsi="Times New Roman" w:cs="Times New Roman"/>
              </w:rPr>
            </w:pPr>
          </w:p>
        </w:tc>
      </w:tr>
      <w:tr w:rsidR="004F5DCC" w14:paraId="26479E7B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C45911"/>
          </w:tcPr>
          <w:p w14:paraId="2E160ADA" w14:textId="77777777" w:rsidR="004F5DCC" w:rsidRPr="0018745A" w:rsidRDefault="005E0C73" w:rsidP="0018745A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ОРАНЖЕВЫЙ ПОЯС – 6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10 лет</w:t>
            </w:r>
          </w:p>
        </w:tc>
        <w:tc>
          <w:tcPr>
            <w:tcW w:w="4926" w:type="dxa"/>
            <w:shd w:val="clear" w:color="auto" w:fill="385623"/>
          </w:tcPr>
          <w:p w14:paraId="1EAB2217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ЗЕЛЕНЫЙ ПОЯС – 5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11 лет</w:t>
            </w:r>
          </w:p>
        </w:tc>
      </w:tr>
      <w:tr w:rsidR="005E0C73" w14:paraId="26B19335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FFFFFF"/>
          </w:tcPr>
          <w:p w14:paraId="24978B29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(письменный тест) 6/1</w:t>
            </w:r>
          </w:p>
          <w:p w14:paraId="64C25964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ОФП: отжимания – М-35; Ж-25, пресс – М-70; Ж-50.</w:t>
            </w:r>
          </w:p>
          <w:p w14:paraId="0EEC45B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Ката Дай Кё (все 5 форм), Косики Найханчин.</w:t>
            </w:r>
          </w:p>
          <w:p w14:paraId="193A7484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Сдача норматива (завязать кирасу)</w:t>
            </w:r>
          </w:p>
          <w:p w14:paraId="72949DED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кумитэ, ката, офп</w:t>
            </w:r>
          </w:p>
          <w:p w14:paraId="4A7B9338" w14:textId="77777777" w:rsidR="00D47044" w:rsidRPr="0018745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1 ошибка в технике ката</w:t>
            </w: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01CBAA95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(письменный тест) 10/2</w:t>
            </w:r>
          </w:p>
          <w:p w14:paraId="7D5BC46E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ОФП: отжимания – М-40; Ж-35, пресс – М-80; Ж-60, подтягивания –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М-4; Ж-2.</w:t>
            </w:r>
          </w:p>
          <w:p w14:paraId="448BB9E8" w14:textId="77777777" w:rsidR="005E0C73" w:rsidRPr="0018745A" w:rsidRDefault="00D237F6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Ката: Дай Кё (все 5 форм), Косики Найханчин, Хеян Шодан.</w:t>
            </w:r>
          </w:p>
          <w:p w14:paraId="3F67D31F" w14:textId="77777777" w:rsidR="00D47044" w:rsidRPr="0018745A" w:rsidRDefault="00D237F6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Посещение соревнований по кумитэ, ката, оф</w:t>
            </w:r>
            <w:r w:rsidR="00D47044" w:rsidRPr="001874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47044"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 </w:t>
            </w:r>
          </w:p>
          <w:p w14:paraId="64583336" w14:textId="6B75C4E1" w:rsidR="002C6E64" w:rsidRPr="00A9653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ДОПУСК 2 ошибки </w:t>
            </w:r>
            <w:r w:rsidR="00681F81"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в технике ката</w:t>
            </w:r>
          </w:p>
        </w:tc>
      </w:tr>
      <w:tr w:rsidR="004A2008" w14:paraId="2D972CB5" w14:textId="77777777" w:rsidTr="0018745A">
        <w:tc>
          <w:tcPr>
            <w:tcW w:w="10137" w:type="dxa"/>
            <w:gridSpan w:val="2"/>
            <w:shd w:val="clear" w:color="auto" w:fill="385623"/>
          </w:tcPr>
          <w:p w14:paraId="05692403" w14:textId="77777777" w:rsidR="004A2008" w:rsidRPr="0018745A" w:rsidRDefault="004A2008" w:rsidP="0018745A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ЗЕЛЕНЫЙ ПОЯС – 4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12 лет</w:t>
            </w:r>
          </w:p>
        </w:tc>
      </w:tr>
      <w:tr w:rsidR="004A2008" w14:paraId="03D7E105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B9AD647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Теория (письменный тест) 10/2</w:t>
            </w:r>
          </w:p>
          <w:p w14:paraId="1E1B0FF4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 – М-45; Ж-40, пресс – М-90; Ж-70, подтягивания – М-6; Ж-4.</w:t>
            </w:r>
          </w:p>
          <w:p w14:paraId="0F3FB2EC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3. Ката: Дай Кё (все 5 форм), Косики Найханчин, Хеян Шодан,</w:t>
            </w:r>
          </w:p>
          <w:p w14:paraId="19BFD2D1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Ванкан.</w:t>
            </w:r>
          </w:p>
          <w:p w14:paraId="6F074F8D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Посещение соревнований по кумитэ, ката, офп</w:t>
            </w:r>
          </w:p>
          <w:p w14:paraId="0596C388" w14:textId="5123984A" w:rsidR="001973DC" w:rsidRPr="00A9653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2 ошибки в технике ката</w:t>
            </w:r>
          </w:p>
        </w:tc>
      </w:tr>
      <w:tr w:rsidR="004A2008" w14:paraId="353EA12D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1F3864"/>
          </w:tcPr>
          <w:p w14:paraId="0BE04187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СИНИЙ ПОЯС – 3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13 лет</w:t>
            </w:r>
          </w:p>
        </w:tc>
      </w:tr>
      <w:tr w:rsidR="002C6E64" w14:paraId="7C41B73C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EB9F99D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1.Теория (письменный тест) 13/3</w:t>
            </w:r>
          </w:p>
          <w:p w14:paraId="7FA9D3B3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 – М-50; Ж-45, пресс – М-100; Ж-80, подтягивания – М-8; Ж-6.</w:t>
            </w:r>
          </w:p>
          <w:p w14:paraId="312B67CC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Ката Дай Кё (все 5 форм), </w:t>
            </w:r>
          </w:p>
          <w:p w14:paraId="6939DAFE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 Найханчин, Хеян Шодан,</w:t>
            </w:r>
          </w:p>
          <w:p w14:paraId="6B9332F7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Ванкан, Тэ вадза (в оборудовании).</w:t>
            </w:r>
          </w:p>
          <w:p w14:paraId="09170EC4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Демонстрация связки из 8 движений - (Маваси без реверса/Маваси без реверса /тоби маваси/усиро маваси 360 разворот/уширо гери 360 разворот /маваси без реверса/ тоби маваси /усиро маваси 360 разворот) </w:t>
            </w:r>
          </w:p>
          <w:p w14:paraId="549E315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кумитэ, ката, офп. Посещение выездных соревнований (турнир другого региона)</w:t>
            </w:r>
          </w:p>
          <w:p w14:paraId="53D8DDE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6. Знание правил проведения соревнований по Косики карате-до (понимание основ судейства боковым судьей)</w:t>
            </w:r>
          </w:p>
          <w:p w14:paraId="41C4EEC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7. Практика работы секундантом турнира/Судья-хронометрист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="005B765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15731D8F" w14:textId="5D962CD7" w:rsidR="001973DC" w:rsidRPr="00A9653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2C6E64" w14:paraId="519190D5" w14:textId="77777777" w:rsidTr="0018745A">
        <w:tc>
          <w:tcPr>
            <w:tcW w:w="10137" w:type="dxa"/>
            <w:gridSpan w:val="2"/>
            <w:shd w:val="clear" w:color="auto" w:fill="1F3864"/>
          </w:tcPr>
          <w:p w14:paraId="001F7329" w14:textId="77777777" w:rsidR="002C6E64" w:rsidRPr="0018745A" w:rsidRDefault="002C6E64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СИНИЙ ПОЯС – 2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14 лет</w:t>
            </w:r>
          </w:p>
        </w:tc>
      </w:tr>
      <w:tr w:rsidR="002C6E64" w14:paraId="3D68CC76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86E2A46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Теория (письменный тест) 13/3</w:t>
            </w:r>
          </w:p>
          <w:p w14:paraId="1558A110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отжимания–М-60; Ж-50, пресс – М-100; Ж-90, подтягивания – М-10; Ж-8.</w:t>
            </w:r>
          </w:p>
          <w:p w14:paraId="0427B04B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Ката Дай Кё (все 5 форм), </w:t>
            </w:r>
          </w:p>
          <w:p w14:paraId="01A2D9A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 Найханчин, Хеян Шодан,</w:t>
            </w:r>
          </w:p>
          <w:p w14:paraId="5F85B709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Ванкан, ТЭ/АСИ Вадза (в оборудовании).</w:t>
            </w:r>
          </w:p>
          <w:p w14:paraId="27CBB169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Демонстрация связки из 8 движений - (Маваси без реверса/Маваси без реверса /тоби маваси/усиро маваси 360 разворот/уширо гери 360 разворот /маваси без реверса/ тоби маваси /усиро маваси 360 разворот) </w:t>
            </w:r>
          </w:p>
          <w:p w14:paraId="4C61BF9E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5. Посещение соревнований по кумитэ, ката, офп. Посещение выездных соревнований (турнир другого региона)</w:t>
            </w:r>
          </w:p>
          <w:p w14:paraId="5D00EC42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6. Знание правил проведения соревнований по Косики карате-до (понимание основ судейства боковым судьей)</w:t>
            </w:r>
          </w:p>
          <w:p w14:paraId="07749458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7. Практика работы секундантом турнира/Судья-хронометрист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Приложение №3</w:t>
            </w:r>
          </w:p>
          <w:p w14:paraId="7D8D9BD7" w14:textId="77777777" w:rsidR="00DA7006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  <w:p w14:paraId="3CA0807D" w14:textId="77777777" w:rsidR="00E65E01" w:rsidRDefault="00E65E01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</w:p>
          <w:p w14:paraId="2384EC45" w14:textId="3B8878C3" w:rsidR="00E65E01" w:rsidRPr="00A9653A" w:rsidRDefault="00E65E01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</w:p>
        </w:tc>
      </w:tr>
      <w:tr w:rsidR="002C6E64" w14:paraId="481CBC5F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663300"/>
          </w:tcPr>
          <w:p w14:paraId="7878A9F3" w14:textId="77777777" w:rsidR="002C6E64" w:rsidRPr="0018745A" w:rsidRDefault="002C6E64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КОРИЧНЕВЫЙ ПОЯС – 1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искл.14, 15 лет</w:t>
            </w:r>
          </w:p>
        </w:tc>
      </w:tr>
      <w:tr w:rsidR="002C6E64" w14:paraId="24D0A96D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F4B5611" w14:textId="1093DFFA" w:rsidR="00E65E01" w:rsidRPr="00E65E01" w:rsidRDefault="00E65E01" w:rsidP="001874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65E01">
              <w:rPr>
                <w:rFonts w:ascii="Times New Roman" w:hAnsi="Times New Roman" w:cs="Times New Roman"/>
                <w:b/>
                <w:sz w:val="28"/>
                <w:szCs w:val="28"/>
              </w:rPr>
              <w:t>Анкета (представление на коричневый пояс по образцу)</w:t>
            </w:r>
          </w:p>
          <w:p w14:paraId="11737456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ОФП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: отжимания–М-70; Ж-60, пресс – М-120; Ж-100, </w:t>
            </w:r>
          </w:p>
          <w:p w14:paraId="1542C955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Подтягивания – М-12; Ж-10.</w:t>
            </w:r>
          </w:p>
          <w:p w14:paraId="3E327D4C" w14:textId="50E24429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с весом – М-10;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Ж-5</w:t>
            </w:r>
            <w:r w:rsidR="00197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3DC" w:rsidRPr="00DA7006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</w:rPr>
              <w:t>ИЛИ</w:t>
            </w:r>
            <w:r w:rsidR="00197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3DC"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без веса – М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-100; </w:t>
            </w:r>
            <w:r w:rsidR="001973DC" w:rsidRPr="0018745A">
              <w:rPr>
                <w:rFonts w:ascii="Times New Roman" w:hAnsi="Times New Roman" w:cs="Times New Roman"/>
                <w:sz w:val="28"/>
                <w:szCs w:val="28"/>
              </w:rPr>
              <w:t>Ж-50</w:t>
            </w:r>
          </w:p>
          <w:p w14:paraId="6B23B8BB" w14:textId="3D311A50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Выпрыгивания М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-60;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Ж-50</w:t>
            </w:r>
          </w:p>
          <w:p w14:paraId="5472D3D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Ката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Дай Кё (все 5 форм), </w:t>
            </w:r>
          </w:p>
          <w:p w14:paraId="5436E84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 Найханчин, Хеян Шодан,</w:t>
            </w:r>
          </w:p>
          <w:p w14:paraId="5978E213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Ванкан, ТЭ/АСИ Вадза (в оборудовании).</w:t>
            </w:r>
          </w:p>
          <w:p w14:paraId="0D85D24A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Сэйсан</w:t>
            </w:r>
          </w:p>
          <w:p w14:paraId="61E11D20" w14:textId="499D193D" w:rsidR="002C6E64" w:rsidRPr="0018745A" w:rsidRDefault="002C6E64" w:rsidP="00DA7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Освобождения от захватов</w:t>
            </w:r>
            <w:r w:rsidR="00DA70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3 на выбор комиссии </w:t>
            </w:r>
          </w:p>
          <w:p w14:paraId="14272FF7" w14:textId="14EE6419" w:rsidR="002C6E64" w:rsidRPr="0018745A" w:rsidRDefault="002C6E64" w:rsidP="00DA7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бросковой техники</w:t>
            </w:r>
            <w:r w:rsidR="00DA70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- 3 на выбор комиссии</w:t>
            </w:r>
          </w:p>
          <w:p w14:paraId="3E67DA5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Тамэсивари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(разбивание доски 30х30 или 40х40) – М-3см; Ж-2см</w:t>
            </w:r>
          </w:p>
          <w:p w14:paraId="79495FFA" w14:textId="3FAD78DA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 удар – любой удар рукой</w:t>
            </w:r>
            <w:r w:rsidR="00E65E0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 удар – любой удар ногой </w:t>
            </w:r>
          </w:p>
          <w:p w14:paraId="0EF3F23C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Практика:-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секундан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>том турнира/Судья-хронометрист/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боковой судья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3FA09760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соревнований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по кумитэ, ката, офп. Посещение выездных соревнований (турнир другого региона)</w:t>
            </w:r>
          </w:p>
          <w:p w14:paraId="2E7DA286" w14:textId="56AD4EF2" w:rsidR="001973DC" w:rsidRPr="00A9653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4A2008" w14:paraId="51E185AC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0D0D0D"/>
          </w:tcPr>
          <w:p w14:paraId="74007DA8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ЧЕРНЫЙ ПОЯС – 1 ДАН</w:t>
            </w:r>
            <w:r w:rsidR="00D732B1" w:rsidRPr="0018745A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, искл.16, 17 лет</w:t>
            </w:r>
          </w:p>
        </w:tc>
      </w:tr>
      <w:tr w:rsidR="004A2008" w14:paraId="24CB39A8" w14:textId="77777777" w:rsidTr="0018745A">
        <w:tc>
          <w:tcPr>
            <w:tcW w:w="10137" w:type="dxa"/>
            <w:gridSpan w:val="2"/>
            <w:shd w:val="clear" w:color="auto" w:fill="FFFFFF"/>
          </w:tcPr>
          <w:p w14:paraId="140437CA" w14:textId="465810C7" w:rsidR="00E65E01" w:rsidRPr="00E65E01" w:rsidRDefault="00E65E01" w:rsidP="001874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01">
              <w:rPr>
                <w:rFonts w:ascii="Times New Roman" w:hAnsi="Times New Roman" w:cs="Times New Roman"/>
                <w:b/>
                <w:sz w:val="28"/>
                <w:szCs w:val="28"/>
              </w:rPr>
              <w:t>-Анкета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5E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(представление 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черный</w:t>
            </w:r>
            <w:r w:rsidRPr="00E65E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пояс по образцу)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/ЭССЕ/Анкета японская</w:t>
            </w:r>
          </w:p>
          <w:p w14:paraId="3A7289E7" w14:textId="2F0E223D" w:rsidR="00A9653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ОФП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965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тжимания–М-80; Ж-70, пресс – М-150; Ж-120, </w:t>
            </w:r>
          </w:p>
          <w:p w14:paraId="5D371388" w14:textId="77777777" w:rsidR="00DA7006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Подтягивания – М-18; Ж-12.</w:t>
            </w:r>
            <w:r w:rsidR="00A965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413A1BE" w14:textId="1F747CD6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с весом – М-15; Ж-10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006" w:rsidRPr="00DA7006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</w:rPr>
              <w:t>ИЛИ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006"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без веса – М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-150; </w:t>
            </w:r>
            <w:r w:rsidR="00DA7006" w:rsidRPr="0018745A">
              <w:rPr>
                <w:rFonts w:ascii="Times New Roman" w:hAnsi="Times New Roman" w:cs="Times New Roman"/>
                <w:sz w:val="28"/>
                <w:szCs w:val="28"/>
              </w:rPr>
              <w:t>Ж-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100, </w:t>
            </w:r>
          </w:p>
          <w:p w14:paraId="3B4A06F7" w14:textId="68A96FB6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Выпрыгивания М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 xml:space="preserve">-80;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Ж-</w:t>
            </w:r>
            <w:r w:rsidR="00DA70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1FA17C9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Ката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Дай Кё (все 5 форм), </w:t>
            </w:r>
          </w:p>
          <w:p w14:paraId="126F3CA2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 Найханчин, Хеян Шодан,</w:t>
            </w:r>
          </w:p>
          <w:p w14:paraId="5075D8AF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Ванкан, ТЭ/АСИ Вадза (в оборудовании).</w:t>
            </w:r>
          </w:p>
          <w:p w14:paraId="54069680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Сэйсан</w:t>
            </w:r>
          </w:p>
          <w:p w14:paraId="1BC8A00B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 но Сочин</w:t>
            </w:r>
          </w:p>
          <w:p w14:paraId="7AB07CEA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 Кусоку</w:t>
            </w:r>
          </w:p>
          <w:p w14:paraId="5FB522AE" w14:textId="525E5DD6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Освобождения от захватов</w:t>
            </w:r>
            <w:r w:rsidR="00DA70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- 5 на выбор комиссии</w:t>
            </w:r>
          </w:p>
          <w:p w14:paraId="430048D9" w14:textId="7C4FA7D5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бросковой техники</w:t>
            </w:r>
            <w:r w:rsidR="00DA70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- 5 на выбор комиссии</w:t>
            </w:r>
          </w:p>
          <w:p w14:paraId="7CF78C4A" w14:textId="7EB121D1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работы с ножом</w:t>
            </w:r>
            <w:r w:rsidR="00DA70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- 3 на выбор комиссии</w:t>
            </w:r>
          </w:p>
          <w:p w14:paraId="3FCDDC75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Тамэсивари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(разбивание доски 30х30 или 40х40) – М-4см; Ж-3см</w:t>
            </w:r>
          </w:p>
          <w:p w14:paraId="2F5B9C0A" w14:textId="540CC05B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 удар – любой удар рукой</w:t>
            </w:r>
            <w:r w:rsidR="00E65E0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bookmarkStart w:id="0" w:name="_GoBack"/>
            <w:bookmarkEnd w:id="0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 удар – любой удар ногой </w:t>
            </w:r>
          </w:p>
          <w:p w14:paraId="687DF7AF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Практика:-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секундантом турнира/Судья-хронометрист/ боковой судья/Рефери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="0031764E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4393DC6D" w14:textId="77777777" w:rsidR="004A2008" w:rsidRPr="0018745A" w:rsidRDefault="004A2008" w:rsidP="00A965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соревнований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по кумитэ, ката, офп. Посещение выездных соревнований (турнир другого региона)</w:t>
            </w:r>
          </w:p>
          <w:p w14:paraId="1A7C1200" w14:textId="795380A5" w:rsidR="001973DC" w:rsidRPr="00A9653A" w:rsidRDefault="004A2008" w:rsidP="001973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2C6E64" w14:paraId="0DC9CB3E" w14:textId="77777777" w:rsidTr="0018745A">
        <w:tc>
          <w:tcPr>
            <w:tcW w:w="10137" w:type="dxa"/>
            <w:gridSpan w:val="2"/>
            <w:shd w:val="clear" w:color="auto" w:fill="FFFFFF"/>
          </w:tcPr>
          <w:p w14:paraId="236FA997" w14:textId="1E52BF1E" w:rsidR="002C6E64" w:rsidRPr="0018745A" w:rsidRDefault="00A9653A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выполнения нормативов (ката/кумитэ/офп/судейская практика) засчитывается от аттестации к аттестации (переходя от одного пояса необходимо выполнить все нормативы на следующий пояс)</w:t>
            </w:r>
          </w:p>
        </w:tc>
      </w:tr>
      <w:tr w:rsidR="002C6E64" w14:paraId="7A32AD7A" w14:textId="77777777" w:rsidTr="0018745A">
        <w:tc>
          <w:tcPr>
            <w:tcW w:w="10137" w:type="dxa"/>
            <w:gridSpan w:val="2"/>
            <w:shd w:val="clear" w:color="auto" w:fill="FFFFFF"/>
          </w:tcPr>
          <w:p w14:paraId="1186C4A5" w14:textId="677AB72A" w:rsidR="002C6E64" w:rsidRPr="0018745A" w:rsidRDefault="00A9653A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="005B7658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Спортсменам, выполнившим стимулирующие требования в (КАТА/КУМИТЭ/ОФП/СУДЕЙСКАЯ ПРАКТИКА) - необходимо предоставить заполненное приложение №3 на экзамен с подтверждением. (</w:t>
            </w:r>
            <w:r w:rsidR="0031764E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5B7658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ротоколы) </w:t>
            </w:r>
          </w:p>
        </w:tc>
      </w:tr>
      <w:tr w:rsidR="002C6E64" w14:paraId="08DEE15C" w14:textId="77777777" w:rsidTr="0018745A">
        <w:tc>
          <w:tcPr>
            <w:tcW w:w="10137" w:type="dxa"/>
            <w:gridSpan w:val="2"/>
            <w:shd w:val="clear" w:color="auto" w:fill="FFFFFF"/>
          </w:tcPr>
          <w:p w14:paraId="09B07327" w14:textId="682BF014" w:rsidR="002C6E64" w:rsidRDefault="00A9653A" w:rsidP="001973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*</w:t>
            </w:r>
            <w:r w:rsidR="002C6E64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об итогах экзамена, аттестационная комиссия выносит путем голосования, в котором участвует нечетное количество членов аттестационной комиссии и засчитывается большее число голосов.</w:t>
            </w:r>
          </w:p>
          <w:p w14:paraId="78A62486" w14:textId="037872B2" w:rsidR="00FA67C3" w:rsidRDefault="00FA67C3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ОШИБКА – это не выполнение «схемы» ката, пропуск элемента, замена элемента, не знание название ката и др.</w:t>
            </w:r>
          </w:p>
          <w:p w14:paraId="43117923" w14:textId="17FB89AF" w:rsidR="00FA67C3" w:rsidRDefault="00FA67C3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Исполнение с ПОМАРКАМИ – это не ошибка, исполнение с помарками допускается. Помарки влияют на общий вид сдачи экзамена, а также влияют на решение экзаменатора.</w:t>
            </w:r>
          </w:p>
          <w:p w14:paraId="27DDB533" w14:textId="29C1AB19" w:rsidR="001973DC" w:rsidRDefault="001973DC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КАТА разрешается переделать 1 раз, при условии, что лимит ошибок не исчерпан.</w:t>
            </w:r>
          </w:p>
          <w:p w14:paraId="5516BA66" w14:textId="05882036" w:rsidR="00FA67C3" w:rsidRDefault="00FA67C3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Связка с ударами</w:t>
            </w:r>
            <w:r w:rsidR="00197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ногами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оценивается критерием (сдал/не сдал)</w:t>
            </w:r>
          </w:p>
          <w:p w14:paraId="52485BE2" w14:textId="2CDBEC97" w:rsidR="001973DC" w:rsidRDefault="001973DC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5CE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Спортсмен без выездов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соревнования в другой регион до экзамена не допускается (на синий пояс и выше)</w:t>
            </w:r>
          </w:p>
          <w:p w14:paraId="1E366403" w14:textId="25563524" w:rsidR="001973DC" w:rsidRDefault="001973DC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5CE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Спортсмен без участия в турнирах по офп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экзамена не допускается</w:t>
            </w:r>
            <w:r w:rsidR="00415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(уровень пояса любой)</w:t>
            </w:r>
          </w:p>
          <w:p w14:paraId="5801C1AB" w14:textId="79C50FC9" w:rsidR="001973DC" w:rsidRDefault="001973DC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5CE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Спортсмен без выполнения нормативов судейской практики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экзамена не допускается</w:t>
            </w:r>
          </w:p>
          <w:p w14:paraId="053622BA" w14:textId="767FD030" w:rsidR="00FA67C3" w:rsidRPr="00FA67C3" w:rsidRDefault="00FA67C3" w:rsidP="00FA67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784B34" w14:textId="77777777" w:rsidR="00E52F68" w:rsidRDefault="00E52F68">
      <w:pPr>
        <w:rPr>
          <w:rFonts w:ascii="Times New Roman" w:hAnsi="Times New Roman" w:cs="Times New Roman"/>
        </w:rPr>
      </w:pPr>
    </w:p>
    <w:p w14:paraId="46EA005A" w14:textId="77777777" w:rsidR="00E52F68" w:rsidRDefault="00E52F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Стимулирующая система для сдачи на пояса:</w:t>
      </w:r>
    </w:p>
    <w:p w14:paraId="1A1C5D35" w14:textId="77777777" w:rsidR="00B66C02" w:rsidRPr="00B66C02" w:rsidRDefault="00B66C02">
      <w:pPr>
        <w:rPr>
          <w:rFonts w:ascii="Times New Roman" w:hAnsi="Times New Roman" w:cs="Times New Roman"/>
          <w:color w:val="C00000"/>
          <w:u w:val="single"/>
        </w:rPr>
      </w:pPr>
      <w:r w:rsidRPr="00B66C02">
        <w:rPr>
          <w:rFonts w:ascii="Times New Roman" w:hAnsi="Times New Roman" w:cs="Times New Roman"/>
          <w:color w:val="C00000"/>
          <w:u w:val="single"/>
        </w:rPr>
        <w:t>Стимулирующая система применяется только к выполнению ПОЛНОЙ программы аттестации на пояс</w:t>
      </w:r>
      <w:r>
        <w:rPr>
          <w:rFonts w:ascii="Times New Roman" w:hAnsi="Times New Roman" w:cs="Times New Roman"/>
          <w:color w:val="C00000"/>
          <w:u w:val="single"/>
        </w:rPr>
        <w:t>, засчитывается период от аттестации к следующей аттестации.</w:t>
      </w:r>
    </w:p>
    <w:p w14:paraId="4D306BEE" w14:textId="77777777" w:rsidR="00E52F68" w:rsidRDefault="00E52F68" w:rsidP="00E52F68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Победитель (1 место) турнира по ОФП (Категории от 3х человек) (не сдает на экзамене нормативы по офп, кроме коричневых и черных поясов)</w:t>
      </w:r>
    </w:p>
    <w:p w14:paraId="55A973B5" w14:textId="77777777" w:rsidR="00E52F68" w:rsidRDefault="00E52F68" w:rsidP="00E52F68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Победители и Призеры турниров по КАТА (категории более 5 человек) (освобождаются от демонстрации техники КАТА на экзамене, полностью или частично, в зависимости от уровня турнира и уровня экзамена на пояс, на усмотрении аттестационной комиссии) </w:t>
      </w:r>
    </w:p>
    <w:p w14:paraId="60C8D652" w14:textId="77777777" w:rsidR="0064421F" w:rsidRPr="00985CA2" w:rsidRDefault="00E52F68" w:rsidP="00985CA2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КУМИТЭ:</w:t>
      </w:r>
    </w:p>
    <w:tbl>
      <w:tblPr>
        <w:tblW w:w="11010" w:type="dxa"/>
        <w:tblInd w:w="-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787"/>
        <w:gridCol w:w="2693"/>
        <w:gridCol w:w="2694"/>
      </w:tblGrid>
      <w:tr w:rsidR="006C22E3" w14:paraId="67CDAC97" w14:textId="77777777" w:rsidTr="0018745A">
        <w:tc>
          <w:tcPr>
            <w:tcW w:w="2836" w:type="dxa"/>
            <w:tcBorders>
              <w:bottom w:val="single" w:sz="4" w:space="0" w:color="auto"/>
            </w:tcBorders>
            <w:shd w:val="clear" w:color="auto" w:fill="FFC000"/>
          </w:tcPr>
          <w:p w14:paraId="13D2F364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Оранжевый пояс – </w:t>
            </w:r>
            <w:r w:rsidR="00B66C02"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6 кю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385623"/>
          </w:tcPr>
          <w:p w14:paraId="1ECFF083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Зеленый пояс – 5/4кю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002060"/>
          </w:tcPr>
          <w:p w14:paraId="2A4A995F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745A">
              <w:rPr>
                <w:rFonts w:ascii="Times New Roman" w:hAnsi="Times New Roman" w:cs="Times New Roman"/>
                <w:b/>
                <w:bCs/>
              </w:rPr>
              <w:t>Синий пояс – 3/2 кю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996633"/>
          </w:tcPr>
          <w:p w14:paraId="0AEAABCE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Коричневый пояс – 1кю</w:t>
            </w:r>
          </w:p>
        </w:tc>
      </w:tr>
      <w:tr w:rsidR="006C22E3" w14:paraId="083564F7" w14:textId="77777777" w:rsidTr="0018745A">
        <w:tc>
          <w:tcPr>
            <w:tcW w:w="2836" w:type="dxa"/>
            <w:shd w:val="clear" w:color="auto" w:fill="BFBFBF"/>
          </w:tcPr>
          <w:p w14:paraId="586303E1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Не ранее 12</w:t>
            </w:r>
            <w:r w:rsidR="00B66C02" w:rsidRPr="0018745A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2787" w:type="dxa"/>
            <w:shd w:val="clear" w:color="auto" w:fill="BFBFBF"/>
          </w:tcPr>
          <w:p w14:paraId="6998C593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Не ранее </w:t>
            </w:r>
            <w:r w:rsidR="00B66C02" w:rsidRPr="0018745A">
              <w:rPr>
                <w:rFonts w:ascii="Times New Roman" w:hAnsi="Times New Roman" w:cs="Times New Roman"/>
              </w:rPr>
              <w:t>12 лет</w:t>
            </w:r>
          </w:p>
        </w:tc>
        <w:tc>
          <w:tcPr>
            <w:tcW w:w="2693" w:type="dxa"/>
            <w:shd w:val="clear" w:color="auto" w:fill="BFBFBF"/>
          </w:tcPr>
          <w:p w14:paraId="24E07564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Не ранее 13-14 лет</w:t>
            </w:r>
          </w:p>
        </w:tc>
        <w:tc>
          <w:tcPr>
            <w:tcW w:w="2694" w:type="dxa"/>
            <w:shd w:val="clear" w:color="auto" w:fill="BFBFBF"/>
          </w:tcPr>
          <w:p w14:paraId="520440C3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45A">
              <w:rPr>
                <w:rFonts w:ascii="Times New Roman" w:hAnsi="Times New Roman" w:cs="Times New Roman"/>
                <w:sz w:val="20"/>
                <w:szCs w:val="20"/>
              </w:rPr>
              <w:t>Не ранее 15 лет (искл.14)</w:t>
            </w:r>
          </w:p>
        </w:tc>
      </w:tr>
      <w:tr w:rsidR="006C22E3" w14:paraId="566FB3D9" w14:textId="77777777" w:rsidTr="0018745A">
        <w:tc>
          <w:tcPr>
            <w:tcW w:w="2836" w:type="dxa"/>
            <w:shd w:val="clear" w:color="auto" w:fill="auto"/>
          </w:tcPr>
          <w:p w14:paraId="036F0F55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Фиксируются победы в данных возрастных категориях или в возрасте в котором ребенок сдает экзамен (более старшем)</w:t>
            </w:r>
          </w:p>
          <w:p w14:paraId="56ABDAD0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Победы в </w:t>
            </w:r>
            <w:r w:rsidRPr="0018745A">
              <w:rPr>
                <w:rFonts w:ascii="Times New Roman" w:hAnsi="Times New Roman" w:cs="Times New Roman"/>
                <w:color w:val="C00000"/>
              </w:rPr>
              <w:t xml:space="preserve">ОСНОВНОМ </w:t>
            </w:r>
            <w:r w:rsidRPr="0018745A">
              <w:rPr>
                <w:rFonts w:ascii="Times New Roman" w:hAnsi="Times New Roman" w:cs="Times New Roman"/>
              </w:rPr>
              <w:t>дивизионе</w:t>
            </w:r>
          </w:p>
        </w:tc>
        <w:tc>
          <w:tcPr>
            <w:tcW w:w="2787" w:type="dxa"/>
            <w:shd w:val="clear" w:color="auto" w:fill="auto"/>
          </w:tcPr>
          <w:p w14:paraId="19F63A7A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Фиксируются победы в данных возрастных категориях или в возрасте в котором ребенок сдает экзамен (более старшем)</w:t>
            </w:r>
          </w:p>
          <w:p w14:paraId="162E16CA" w14:textId="77777777" w:rsidR="00B66C02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Победы в </w:t>
            </w:r>
            <w:r w:rsidRPr="0018745A">
              <w:rPr>
                <w:rFonts w:ascii="Times New Roman" w:hAnsi="Times New Roman" w:cs="Times New Roman"/>
                <w:color w:val="C00000"/>
              </w:rPr>
              <w:t xml:space="preserve">ОСНОВНОМ </w:t>
            </w:r>
            <w:r w:rsidRPr="0018745A">
              <w:rPr>
                <w:rFonts w:ascii="Times New Roman" w:hAnsi="Times New Roman" w:cs="Times New Roman"/>
              </w:rPr>
              <w:t>дивизионе</w:t>
            </w:r>
          </w:p>
        </w:tc>
        <w:tc>
          <w:tcPr>
            <w:tcW w:w="2693" w:type="dxa"/>
            <w:shd w:val="clear" w:color="auto" w:fill="auto"/>
          </w:tcPr>
          <w:p w14:paraId="012D0D44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Фиксируются победы в данных возрастных категориях или в возрасте в котором ребенок сдает экзамен (более старшем)</w:t>
            </w:r>
          </w:p>
          <w:p w14:paraId="3862A0ED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3AC478EB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Фиксируются победы в данных возрастных категориях или в возрасте в котором ребенок сдает экзамен (более старшем)</w:t>
            </w:r>
          </w:p>
          <w:p w14:paraId="1E5FA5FE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2E3" w14:paraId="1264E227" w14:textId="77777777" w:rsidTr="0018745A">
        <w:tc>
          <w:tcPr>
            <w:tcW w:w="2836" w:type="dxa"/>
            <w:shd w:val="clear" w:color="auto" w:fill="auto"/>
          </w:tcPr>
          <w:p w14:paraId="16537CF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1BEE40F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1E3E00E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</w:tc>
        <w:tc>
          <w:tcPr>
            <w:tcW w:w="2787" w:type="dxa"/>
            <w:shd w:val="clear" w:color="auto" w:fill="auto"/>
          </w:tcPr>
          <w:p w14:paraId="4BB6070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213827E1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25EAD2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0525261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2 Турнира в другой регион</w:t>
            </w:r>
          </w:p>
        </w:tc>
        <w:tc>
          <w:tcPr>
            <w:tcW w:w="2693" w:type="dxa"/>
            <w:shd w:val="clear" w:color="auto" w:fill="auto"/>
          </w:tcPr>
          <w:p w14:paraId="7D32AB9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1BEE17B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18109DE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50855E6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  <w:tc>
          <w:tcPr>
            <w:tcW w:w="2694" w:type="dxa"/>
            <w:shd w:val="clear" w:color="auto" w:fill="auto"/>
          </w:tcPr>
          <w:p w14:paraId="2783B94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036808E1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49294DA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5095803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</w:tr>
      <w:tr w:rsidR="006C22E3" w14:paraId="11F4160B" w14:textId="77777777" w:rsidTr="0018745A">
        <w:tc>
          <w:tcPr>
            <w:tcW w:w="2836" w:type="dxa"/>
            <w:shd w:val="clear" w:color="auto" w:fill="auto"/>
          </w:tcPr>
          <w:p w14:paraId="4344A4A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3B6E1E4C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2 турнира</w:t>
            </w:r>
          </w:p>
          <w:p w14:paraId="0A8D0BD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600C4D2F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52F9FD9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3 турнира</w:t>
            </w:r>
          </w:p>
        </w:tc>
        <w:tc>
          <w:tcPr>
            <w:tcW w:w="2787" w:type="dxa"/>
            <w:shd w:val="clear" w:color="auto" w:fill="auto"/>
          </w:tcPr>
          <w:p w14:paraId="5B8314F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4EC8835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7D63E6F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C9F7DD2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0DAACC3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3 турнира</w:t>
            </w:r>
          </w:p>
        </w:tc>
        <w:tc>
          <w:tcPr>
            <w:tcW w:w="2693" w:type="dxa"/>
            <w:shd w:val="clear" w:color="auto" w:fill="auto"/>
          </w:tcPr>
          <w:p w14:paraId="6C69153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166105BB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4 турнира</w:t>
            </w:r>
          </w:p>
          <w:p w14:paraId="23258385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1333BB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5586B060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турнира</w:t>
            </w:r>
          </w:p>
        </w:tc>
        <w:tc>
          <w:tcPr>
            <w:tcW w:w="2694" w:type="dxa"/>
            <w:shd w:val="clear" w:color="auto" w:fill="auto"/>
          </w:tcPr>
          <w:p w14:paraId="2B292513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6480075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4 турнира</w:t>
            </w:r>
          </w:p>
          <w:p w14:paraId="1EA692B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7571E7D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6439A176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6 турниров</w:t>
            </w:r>
          </w:p>
        </w:tc>
      </w:tr>
      <w:tr w:rsidR="006C22E3" w14:paraId="635EBCFB" w14:textId="77777777" w:rsidTr="0018745A">
        <w:tc>
          <w:tcPr>
            <w:tcW w:w="2836" w:type="dxa"/>
            <w:shd w:val="clear" w:color="auto" w:fill="auto"/>
          </w:tcPr>
          <w:p w14:paraId="5BFE663B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49A4D52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53920C56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</w:tc>
        <w:tc>
          <w:tcPr>
            <w:tcW w:w="2787" w:type="dxa"/>
            <w:shd w:val="clear" w:color="auto" w:fill="auto"/>
          </w:tcPr>
          <w:p w14:paraId="24F030E9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2D91232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33FF489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6390C17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2 Турнира в другой регион</w:t>
            </w:r>
          </w:p>
        </w:tc>
        <w:tc>
          <w:tcPr>
            <w:tcW w:w="2693" w:type="dxa"/>
            <w:shd w:val="clear" w:color="auto" w:fill="auto"/>
          </w:tcPr>
          <w:p w14:paraId="435BC32F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325BB5B2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3563C6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1E5884A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  <w:tc>
          <w:tcPr>
            <w:tcW w:w="2694" w:type="dxa"/>
            <w:shd w:val="clear" w:color="auto" w:fill="auto"/>
          </w:tcPr>
          <w:p w14:paraId="44E6B657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 xml:space="preserve">Девочки </w:t>
            </w:r>
          </w:p>
          <w:p w14:paraId="61EE0B1C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42D136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ЧиП России</w:t>
            </w:r>
          </w:p>
          <w:p w14:paraId="504E354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</w:tr>
      <w:tr w:rsidR="006C22E3" w14:paraId="1F7A395C" w14:textId="77777777" w:rsidTr="0018745A">
        <w:tc>
          <w:tcPr>
            <w:tcW w:w="2836" w:type="dxa"/>
            <w:shd w:val="clear" w:color="auto" w:fill="auto"/>
          </w:tcPr>
          <w:p w14:paraId="4484E15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38C6BA7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2 турнира</w:t>
            </w:r>
          </w:p>
          <w:p w14:paraId="3AECA04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22CE9CD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6B63A90A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4 турнира</w:t>
            </w:r>
          </w:p>
        </w:tc>
        <w:tc>
          <w:tcPr>
            <w:tcW w:w="2787" w:type="dxa"/>
            <w:shd w:val="clear" w:color="auto" w:fill="auto"/>
          </w:tcPr>
          <w:p w14:paraId="6958C2A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0D30F27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29D278A1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A6A713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3085EB5A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4 турнира</w:t>
            </w:r>
          </w:p>
        </w:tc>
        <w:tc>
          <w:tcPr>
            <w:tcW w:w="2693" w:type="dxa"/>
            <w:shd w:val="clear" w:color="auto" w:fill="auto"/>
          </w:tcPr>
          <w:p w14:paraId="1CA2A128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260D3D9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6501B82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E039820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3AEFCE2E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турниров</w:t>
            </w:r>
          </w:p>
        </w:tc>
        <w:tc>
          <w:tcPr>
            <w:tcW w:w="2694" w:type="dxa"/>
            <w:shd w:val="clear" w:color="auto" w:fill="auto"/>
          </w:tcPr>
          <w:p w14:paraId="1CC58A4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6156E89C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5E269D8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A775E94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20740F43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турниров</w:t>
            </w:r>
          </w:p>
        </w:tc>
      </w:tr>
    </w:tbl>
    <w:p w14:paraId="6FED5A4C" w14:textId="678CF4A8" w:rsidR="00985CA2" w:rsidRPr="00D00F8B" w:rsidRDefault="00985CA2">
      <w:pPr>
        <w:rPr>
          <w:rFonts w:ascii="Times New Roman" w:hAnsi="Times New Roman" w:cs="Times New Roman"/>
        </w:rPr>
      </w:pPr>
    </w:p>
    <w:p w14:paraId="7FADFF1B" w14:textId="77777777" w:rsidR="007440C4" w:rsidRPr="00985CA2" w:rsidRDefault="00D47044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 w:rsidR="0064421F" w:rsidRPr="00985CA2">
        <w:rPr>
          <w:rFonts w:ascii="Times New Roman" w:hAnsi="Times New Roman" w:cs="Times New Roman"/>
          <w:b/>
          <w:bCs/>
          <w:color w:val="C00000"/>
          <w:u w:val="single"/>
        </w:rPr>
        <w:t>е №1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  <w:r w:rsidR="0064421F" w:rsidRPr="00985CA2">
        <w:rPr>
          <w:rFonts w:ascii="Times New Roman" w:hAnsi="Times New Roman" w:cs="Times New Roman"/>
          <w:b/>
          <w:bCs/>
          <w:color w:val="C00000"/>
          <w:u w:val="single"/>
        </w:rPr>
        <w:t>Т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ерминология </w:t>
      </w:r>
    </w:p>
    <w:p w14:paraId="5120A56B" w14:textId="77777777" w:rsidR="0064421F" w:rsidRPr="00D47044" w:rsidRDefault="0064421F" w:rsidP="0064421F">
      <w:pPr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14:paraId="6C76E863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понятия.</w:t>
      </w:r>
    </w:p>
    <w:p w14:paraId="28BE1B19" w14:textId="3C4CE3AF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>
        <w:rPr>
          <w:rFonts w:ascii="Times New Roman" w:hAnsi="Times New Roman" w:cs="Times New Roman"/>
          <w:sz w:val="28"/>
          <w:szCs w:val="28"/>
        </w:rPr>
        <w:t xml:space="preserve">КАРАТЭ - ДО - путь пустой руки 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(кара - </w:t>
      </w:r>
      <w:r w:rsidR="007440C4">
        <w:rPr>
          <w:rFonts w:ascii="Times New Roman" w:hAnsi="Times New Roman" w:cs="Times New Roman"/>
          <w:sz w:val="28"/>
          <w:szCs w:val="28"/>
        </w:rPr>
        <w:t xml:space="preserve">пустота, тэ - рука, до - путь).             </w:t>
      </w:r>
    </w:p>
    <w:p w14:paraId="20224EBF" w14:textId="6CC77DD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КОСИКИ КАРАТЭ - традиционное, жёсткое каратэ.</w:t>
      </w:r>
    </w:p>
    <w:p w14:paraId="5F33C5DC" w14:textId="3C32EBE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СЁРИНДЗИРЮ КЭНКОКАН КАРАТЭ - ДО - один из традиционных стилей каратэ.</w:t>
      </w:r>
    </w:p>
    <w:p w14:paraId="603A65E8" w14:textId="0890FE9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Сэнсэй - учитель, наставник.</w:t>
      </w:r>
    </w:p>
    <w:p w14:paraId="3B645F15" w14:textId="0A44202E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Сэмпай - помощник, инструктор.</w:t>
      </w:r>
    </w:p>
    <w:p w14:paraId="72933F61" w14:textId="5E8F5640" w:rsidR="00C05378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-Сэйто – ученик </w:t>
      </w:r>
    </w:p>
    <w:p w14:paraId="14A06E64" w14:textId="2D2C730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Кихон - базовая техника.</w:t>
      </w:r>
    </w:p>
    <w:p w14:paraId="69B7A9EC" w14:textId="1D45A94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Ката - комплекс формальных упражнений.</w:t>
      </w:r>
    </w:p>
    <w:p w14:paraId="45FEBA65" w14:textId="147B416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Кумитэ - поединок.</w:t>
      </w:r>
    </w:p>
    <w:p w14:paraId="5841919A" w14:textId="578848D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Торэ (Когеки) - атакующий.</w:t>
      </w:r>
    </w:p>
    <w:p w14:paraId="667BA3C6" w14:textId="4ED510E0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Укэ (Хангеки) - защищающийся.</w:t>
      </w:r>
    </w:p>
    <w:p w14:paraId="3046D32C" w14:textId="5EF54E5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Ака - спортсмен с красным шлемом на соревнованиях.</w:t>
      </w:r>
    </w:p>
    <w:p w14:paraId="28201C92" w14:textId="03CA7DA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Сиро - спортсмен с белым шлемом на соревнованиях.</w:t>
      </w:r>
    </w:p>
    <w:p w14:paraId="2EF65CA5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2F4E1DB" w14:textId="57CEAE02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команды.</w:t>
      </w:r>
    </w:p>
    <w:p w14:paraId="37898013" w14:textId="3BECB070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Сорэ - сесть в ритуальную позицию.</w:t>
      </w:r>
    </w:p>
    <w:p w14:paraId="310339F0" w14:textId="023994B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Сэйдза - сесть в свободную позицию.</w:t>
      </w:r>
    </w:p>
    <w:p w14:paraId="63D26847" w14:textId="760A72F6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Татэ - встать.</w:t>
      </w:r>
    </w:p>
    <w:p w14:paraId="19F75F8F" w14:textId="09E942B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Рэй - поклон, приветствие.</w:t>
      </w:r>
    </w:p>
    <w:p w14:paraId="4219BCC7" w14:textId="54B0BD3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Шомэн-ни-рэй - приветствие Создателю.</w:t>
      </w:r>
    </w:p>
    <w:p w14:paraId="706BF13C" w14:textId="1B56FDC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Сэнсэй-ни-рэй - приветствие учителю.</w:t>
      </w:r>
    </w:p>
    <w:p w14:paraId="78128DEB" w14:textId="7352BA9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Отогай-ни-рэй - приветствие всем присутствующим в зале.</w:t>
      </w:r>
    </w:p>
    <w:p w14:paraId="7ADB6BC6" w14:textId="47CD4A5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Йой - приготовиться.</w:t>
      </w:r>
    </w:p>
    <w:p w14:paraId="4EC2916D" w14:textId="29AA900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Хаджимэ - начать.</w:t>
      </w:r>
    </w:p>
    <w:p w14:paraId="1951DE3D" w14:textId="0F651A6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Ямэ - закончить.</w:t>
      </w:r>
    </w:p>
    <w:p w14:paraId="74C78341" w14:textId="34B235B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Камае-тэ - принять боевую позицию.</w:t>
      </w:r>
    </w:p>
    <w:p w14:paraId="25033E30" w14:textId="33C44B1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Маватэ - развернуться в стойке на 180 градусов.</w:t>
      </w:r>
    </w:p>
    <w:p w14:paraId="0079B2D8" w14:textId="4D0E0B25" w:rsidR="00C05378" w:rsidRPr="009F6C84" w:rsidRDefault="00C05378" w:rsidP="009F6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Мото-но-ичи - вернуться на свои места.</w:t>
      </w:r>
    </w:p>
    <w:p w14:paraId="20F166DD" w14:textId="2DE3351F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Направления.</w:t>
      </w:r>
    </w:p>
    <w:p w14:paraId="6803F856" w14:textId="7A262A8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Аге - вверх, восходящий, верхний.</w:t>
      </w:r>
    </w:p>
    <w:p w14:paraId="7B5AE317" w14:textId="253B920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Отоши - вниз, нисходящий, нижний. </w:t>
      </w:r>
    </w:p>
    <w:p w14:paraId="68C6E01D" w14:textId="795E0DE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Мае - вперед.</w:t>
      </w:r>
    </w:p>
    <w:p w14:paraId="3090B4FE" w14:textId="28483E5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Уширо - назад.</w:t>
      </w:r>
    </w:p>
    <w:p w14:paraId="3A7C42CD" w14:textId="2288743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Ёко - в сторону.</w:t>
      </w:r>
    </w:p>
    <w:p w14:paraId="4C1B73BC" w14:textId="67E0309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Маваси - по кругу.</w:t>
      </w:r>
    </w:p>
    <w:p w14:paraId="5433D527" w14:textId="1EB5B27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Хидари - лево.</w:t>
      </w:r>
    </w:p>
    <w:p w14:paraId="63851B8C" w14:textId="3B8BE78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Миги - право.</w:t>
      </w:r>
    </w:p>
    <w:p w14:paraId="047EB6A9" w14:textId="62B865C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Сото - изнутри наружу.</w:t>
      </w:r>
    </w:p>
    <w:p w14:paraId="0C321AFC" w14:textId="5724C3D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Учи - снаружи во внутрь.</w:t>
      </w:r>
    </w:p>
    <w:p w14:paraId="4F16846D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941E1C0" w14:textId="75B580AE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Взаимное положение конечностей.</w:t>
      </w:r>
    </w:p>
    <w:p w14:paraId="6F7E8965" w14:textId="38797BA0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Оэ - одноимённая сторона (передняя).</w:t>
      </w:r>
    </w:p>
    <w:p w14:paraId="6469D143" w14:textId="27887A46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Гияку - разноименная, противоположная сторона (задняя).</w:t>
      </w:r>
    </w:p>
    <w:p w14:paraId="4A8DF4FF" w14:textId="77777777" w:rsidR="007440C4" w:rsidRPr="00D00F8B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Уровни.</w:t>
      </w:r>
    </w:p>
    <w:p w14:paraId="42FCA591" w14:textId="77777777" w:rsidR="007440C4" w:rsidRPr="00D00F8B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В каратэ тело человека условно делится на три уровня атаки и защиты:</w:t>
      </w:r>
    </w:p>
    <w:p w14:paraId="716877BA" w14:textId="77777777" w:rsidR="007440C4" w:rsidRPr="00D00F8B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- дзедан - (верхний уровень) голова и шея,</w:t>
      </w:r>
    </w:p>
    <w:p w14:paraId="4FC6026C" w14:textId="77777777" w:rsidR="007440C4" w:rsidRPr="00D00F8B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- чудан - (средний уровень) от шеи до пояса,</w:t>
      </w:r>
    </w:p>
    <w:p w14:paraId="7A57B9C7" w14:textId="77777777" w:rsidR="007440C4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- гэдан - (нижний уровень) от пояса до подошв стоп.</w:t>
      </w:r>
    </w:p>
    <w:p w14:paraId="075F7FC6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27F119D" w14:textId="549C330E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Техника.</w:t>
      </w:r>
    </w:p>
    <w:p w14:paraId="2FD37380" w14:textId="39C79E6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 Вадза - техника рук</w:t>
      </w:r>
      <w:r w:rsidR="007440C4">
        <w:rPr>
          <w:rFonts w:ascii="Times New Roman" w:hAnsi="Times New Roman" w:cs="Times New Roman"/>
          <w:sz w:val="28"/>
          <w:szCs w:val="28"/>
        </w:rPr>
        <w:t xml:space="preserve"> </w:t>
      </w:r>
      <w:r w:rsidR="007440C4" w:rsidRPr="00D00F8B">
        <w:rPr>
          <w:rFonts w:ascii="Times New Roman" w:hAnsi="Times New Roman" w:cs="Times New Roman"/>
          <w:sz w:val="28"/>
          <w:szCs w:val="28"/>
        </w:rPr>
        <w:t>(тэ - рука, вадза - техника).</w:t>
      </w:r>
    </w:p>
    <w:p w14:paraId="5E02C991" w14:textId="3A14C07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Уке Вадза - техника блоков. </w:t>
      </w:r>
    </w:p>
    <w:p w14:paraId="2BFBB83D" w14:textId="239DE57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Аси Вадза - техника ног</w:t>
      </w:r>
      <w:r w:rsidR="007440C4">
        <w:rPr>
          <w:rFonts w:ascii="Times New Roman" w:hAnsi="Times New Roman" w:cs="Times New Roman"/>
          <w:sz w:val="28"/>
          <w:szCs w:val="28"/>
        </w:rPr>
        <w:t xml:space="preserve"> 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(аси - нога). </w:t>
      </w:r>
    </w:p>
    <w:p w14:paraId="72D7B999" w14:textId="54F7048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Гери Вадза - техника ударов ногами.</w:t>
      </w:r>
    </w:p>
    <w:p w14:paraId="58F820AF" w14:textId="2376468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Аси Бараи Вадза - техника подсечек.</w:t>
      </w:r>
    </w:p>
    <w:p w14:paraId="420ACE63" w14:textId="0B7C707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Наге Вадза - техника бросков.</w:t>
      </w:r>
    </w:p>
    <w:p w14:paraId="339C8CA0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Ударные поверхности ног.</w:t>
      </w:r>
    </w:p>
    <w:p w14:paraId="17CB95BE" w14:textId="3FF2C99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Коши (чусоку) - подушечки пальцев стопы.</w:t>
      </w:r>
    </w:p>
    <w:p w14:paraId="783C55AA" w14:textId="602C693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Сокуто - внешнее ребро стопы.</w:t>
      </w:r>
    </w:p>
    <w:p w14:paraId="3DAF4B13" w14:textId="22CD482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Тэйсоку - внутренняя выемка стопы.</w:t>
      </w:r>
    </w:p>
    <w:p w14:paraId="08DFFC89" w14:textId="3855226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Хайсоку - подъём стопы.</w:t>
      </w:r>
    </w:p>
    <w:p w14:paraId="13E7C513" w14:textId="3516CD3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Какато - пятка.</w:t>
      </w:r>
    </w:p>
    <w:p w14:paraId="3D80314F" w14:textId="46CCCA5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Сунэ - голень.</w:t>
      </w:r>
    </w:p>
    <w:p w14:paraId="79F08182" w14:textId="7B78026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Хидза - колено.</w:t>
      </w:r>
    </w:p>
    <w:p w14:paraId="1AA541F4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Ударные поверхности рук.</w:t>
      </w:r>
    </w:p>
    <w:p w14:paraId="50DFEC81" w14:textId="460222C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Сэйкен - кулак (передняя часть).</w:t>
      </w:r>
    </w:p>
    <w:p w14:paraId="3980F9EA" w14:textId="5AFC3C6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Уракэн - тыльная часть кулака.</w:t>
      </w:r>
    </w:p>
    <w:p w14:paraId="240052D0" w14:textId="19A6F42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Тэцуи - нижнее основание кулака.</w:t>
      </w:r>
    </w:p>
    <w:p w14:paraId="3B75B002" w14:textId="34F1F5E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Сюто - внешнее ребро ладони.</w:t>
      </w:r>
    </w:p>
    <w:p w14:paraId="2CEE0A47" w14:textId="4173886B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Хайто - внутреннее ребро ладони.</w:t>
      </w:r>
    </w:p>
    <w:p w14:paraId="430D1F8F" w14:textId="0845411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Хайшу - тыльная сторона ладони.</w:t>
      </w:r>
    </w:p>
    <w:p w14:paraId="69807BA7" w14:textId="63E00A5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Тэйшо - основание ладони.</w:t>
      </w:r>
    </w:p>
    <w:p w14:paraId="0114932F" w14:textId="24F9A1C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Нукитэ - кончики пальцев.</w:t>
      </w:r>
    </w:p>
    <w:p w14:paraId="0D5F1991" w14:textId="17BFC73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Эмпи - локоть.</w:t>
      </w:r>
    </w:p>
    <w:p w14:paraId="14647897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Стойки.</w:t>
      </w:r>
    </w:p>
    <w:p w14:paraId="6D72FE93" w14:textId="3349D80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Хэйсоку-дачи - стойка ожидания, ступни вместе. </w:t>
      </w:r>
    </w:p>
    <w:p w14:paraId="6F9D3B0F" w14:textId="32F2537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Мусуби-дачи - позиция ожидания ("стойка ученика"), пятки вместе, носки врозь.</w:t>
      </w:r>
    </w:p>
    <w:p w14:paraId="7DEF9506" w14:textId="15792040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Хэйко-дачи - стойка готовности, ноги на ширине плеч, стопы параллельно.</w:t>
      </w:r>
    </w:p>
    <w:p w14:paraId="6B34FAA4" w14:textId="62D7022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Хачиджи-дачи - естественная стойка, ноги на ширине плеч, стопы развернуты наружу.</w:t>
      </w:r>
    </w:p>
    <w:p w14:paraId="6A806255" w14:textId="6D7B6AC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Учи хачиджи-дачи - защитная стойка, ноги на ширине плеч и чуть согнуты, колени и стопы развернуты внутрь.</w:t>
      </w:r>
    </w:p>
    <w:p w14:paraId="5A49415A" w14:textId="32BBA2B1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Дзенкуцу-дачи - передняя (атакующая) стойка - передняя нога согнута.</w:t>
      </w:r>
    </w:p>
    <w:p w14:paraId="475CF7CE" w14:textId="635D30D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Уро дзенкуцу-дачи - задняя (защитная) стойка - задняя нога согнута.</w:t>
      </w:r>
    </w:p>
    <w:p w14:paraId="549B7912" w14:textId="0927D8CA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Дзуруаши-дачи - стойка "журавля".</w:t>
      </w:r>
    </w:p>
    <w:p w14:paraId="6B807C35" w14:textId="58B47CB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Кокуцу-дачи - задняя стойка ("стойка лучника").</w:t>
      </w:r>
    </w:p>
    <w:p w14:paraId="3B29E0D6" w14:textId="1F20A52A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Нэкоаси-дачи - "кошачья стойка".</w:t>
      </w:r>
    </w:p>
    <w:p w14:paraId="50A334A7" w14:textId="426CF05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Каги-дачи - стойка скрещенных ног.</w:t>
      </w:r>
    </w:p>
    <w:p w14:paraId="2027CC60" w14:textId="684CCFE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Санчин-дачи - оборонительная силовая стойка ("песочные часы").</w:t>
      </w:r>
    </w:p>
    <w:p w14:paraId="31D85352" w14:textId="65D1E29B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Киба-дачи - стойка "всадника".</w:t>
      </w:r>
    </w:p>
    <w:p w14:paraId="53013F77" w14:textId="3FEF4BE5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Шико-дачи - стойка "сумо".</w:t>
      </w:r>
    </w:p>
    <w:p w14:paraId="71EC876D" w14:textId="5A3F662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Ката хиза-дачи - стойка на одном колене.</w:t>
      </w:r>
    </w:p>
    <w:p w14:paraId="1A146094" w14:textId="4D3E0D4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Хангэцу-дачи - "половинная" стойка дзенкуцу-дачи (ката Сэйсан).</w:t>
      </w:r>
    </w:p>
    <w:p w14:paraId="06D4D734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AC9CA89" w14:textId="54EF9931" w:rsidR="007440C4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Камаэ.</w:t>
      </w:r>
    </w:p>
    <w:p w14:paraId="4A6BA929" w14:textId="3D584337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Камаэ</w:t>
      </w:r>
      <w:r w:rsidR="007440C4"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– это реальные боевые позиции. Понятие включает в себя положение рук, ног и защиты. Все камаэ выполняются как со сжатыми кулаками, так и с кистями и комбинировано; положение рук в разных сочетаниях занимают оборонительное положение на разных уровнях.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Шизентай-камаэ - положение готовности к бою.                                       </w:t>
      </w:r>
      <w:r w:rsidR="007440C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1F455700" w14:textId="7E17580A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Дзёдан камаэ-дачи - положение защиты верхнего уровня.                      </w:t>
      </w:r>
      <w:r w:rsidR="007440C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2274AF4" w14:textId="60996746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Чудан камаэ-дачи - положение защиты среднего уровня.                          </w:t>
      </w:r>
      <w:r w:rsidR="007440C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78735611" w14:textId="781BDB24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Гэдан  камаэ-дачи -  положение защиты нижнего уровня.                        </w:t>
      </w:r>
      <w:r w:rsidR="007440C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BB9CBCC" w14:textId="5FB2F7C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Хассо но камаэ - комбинирование положение защиты.</w:t>
      </w:r>
    </w:p>
    <w:p w14:paraId="442EDB34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21CC5A9B" w14:textId="4ED7B45B" w:rsidR="007440C4" w:rsidRPr="00D00F8B" w:rsidRDefault="007440C4" w:rsidP="00D00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Удары рукой (базовые).</w:t>
      </w:r>
    </w:p>
    <w:p w14:paraId="75984E87" w14:textId="128A015C" w:rsidR="00C05378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 – любые непрямые удары руками</w:t>
      </w:r>
    </w:p>
    <w:p w14:paraId="56DB0FEE" w14:textId="34D64F65" w:rsidR="00C05378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-Дзуки – любые прямые удары руками</w:t>
      </w:r>
    </w:p>
    <w:p w14:paraId="37BCABC6" w14:textId="2CFF020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Чоку-дзуки - прямой удар рукой из фронтальных стоек (хэйко-дачи, хачиджи-дачи и т.д.).</w:t>
      </w:r>
    </w:p>
    <w:p w14:paraId="5C169EFF" w14:textId="005AB20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Оэ-дзуки - прямой удар с передней руки, или с шагом одноименной ноги.</w:t>
      </w:r>
    </w:p>
    <w:p w14:paraId="6ADE9532" w14:textId="326BCE7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Гияку-дзуки - прямой удар разноименной рукой.</w:t>
      </w:r>
    </w:p>
    <w:p w14:paraId="780E82F7" w14:textId="6CDC9FF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Сюто-учи - удар ребром ладони.</w:t>
      </w:r>
    </w:p>
    <w:p w14:paraId="5FC33BD5" w14:textId="66F1D52B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Тэцуи-учи - удар основанием кулака.</w:t>
      </w:r>
    </w:p>
    <w:p w14:paraId="5FDB4F31" w14:textId="668BB7F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Уракен-учи - удар тыльной стороной кулака.</w:t>
      </w:r>
    </w:p>
    <w:p w14:paraId="7B79EB74" w14:textId="191EA8A0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Маваши-учи - боковой удар кулаком.</w:t>
      </w:r>
    </w:p>
    <w:p w14:paraId="0F4ACD7C" w14:textId="4837C6AF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Аге-учи - удар кулаком снизу вверх.</w:t>
      </w:r>
    </w:p>
    <w:p w14:paraId="43B9C9C4" w14:textId="1ECE092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Эмпи-учи - удар локтем.</w:t>
      </w:r>
    </w:p>
    <w:p w14:paraId="497E3520" w14:textId="614123DB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Нукитэ </w:t>
      </w:r>
      <w:r w:rsidR="007440C4" w:rsidRPr="00D00F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="007440C4" w:rsidRPr="00D00F8B">
        <w:rPr>
          <w:rFonts w:ascii="Times New Roman" w:hAnsi="Times New Roman" w:cs="Times New Roman"/>
          <w:sz w:val="28"/>
          <w:szCs w:val="28"/>
        </w:rPr>
        <w:t>«рука-копьё» (пронзающая рука).</w:t>
      </w:r>
    </w:p>
    <w:p w14:paraId="09C8ED10" w14:textId="1B0985D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Тэйшо-дзуки - удар основанием ладони.</w:t>
      </w:r>
    </w:p>
    <w:p w14:paraId="7C3B2985" w14:textId="5760578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Хайто-учи </w:t>
      </w:r>
      <w:r w:rsidR="007440C4" w:rsidRPr="00D00F8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 удар ребром ладони со стороны указательного пальца.</w:t>
      </w:r>
    </w:p>
    <w:p w14:paraId="6F093233" w14:textId="77777777" w:rsidR="00C05378" w:rsidRDefault="00C05378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4B4C1B1" w14:textId="28B6272A" w:rsidR="007440C4" w:rsidRPr="00D00F8B" w:rsidRDefault="007440C4" w:rsidP="00D00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Удары ногой (базовые).</w:t>
      </w:r>
    </w:p>
    <w:p w14:paraId="737F5BC2" w14:textId="6955B6EE" w:rsidR="00C05378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-Гэри – люой удар ногой </w:t>
      </w:r>
    </w:p>
    <w:p w14:paraId="257745D8" w14:textId="77F01DC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Хиза-гери - удар коленом.</w:t>
      </w:r>
    </w:p>
    <w:p w14:paraId="6BBF3F31" w14:textId="2C4E0781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Мае-гери - прямой удар ногой.</w:t>
      </w:r>
    </w:p>
    <w:p w14:paraId="22E81ED5" w14:textId="48829B8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Ёко-гери - боковой удар ногой.</w:t>
      </w:r>
    </w:p>
    <w:p w14:paraId="3DF397BD" w14:textId="5594942E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Маваси-гери - круговой удар ногой.</w:t>
      </w:r>
    </w:p>
    <w:p w14:paraId="4510F6A4" w14:textId="40058D4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Усиро-гери - удар ногой назад.</w:t>
      </w:r>
    </w:p>
    <w:p w14:paraId="36D2C845" w14:textId="30093A67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Ура маваси-гери - удар ногой по дуге изнутри.</w:t>
      </w:r>
    </w:p>
    <w:p w14:paraId="4F59DEF9" w14:textId="6D124CF1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Усиро маваси-гери - удар ногой с вращением на 360 градусов, через спину.</w:t>
      </w:r>
    </w:p>
    <w:p w14:paraId="45CBE37A" w14:textId="721EBD5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Аси-бараи </w:t>
      </w:r>
      <w:r w:rsidR="007440C4">
        <w:rPr>
          <w:rFonts w:ascii="Times New Roman" w:hAnsi="Times New Roman" w:cs="Times New Roman"/>
          <w:sz w:val="28"/>
          <w:szCs w:val="28"/>
        </w:rPr>
        <w:t>–</w:t>
      </w:r>
      <w:r w:rsidR="007440C4" w:rsidRPr="00D00F8B">
        <w:rPr>
          <w:rFonts w:ascii="Times New Roman" w:hAnsi="Times New Roman" w:cs="Times New Roman"/>
          <w:sz w:val="28"/>
          <w:szCs w:val="28"/>
        </w:rPr>
        <w:t xml:space="preserve"> подсечка</w:t>
      </w:r>
      <w:r w:rsidR="007440C4">
        <w:rPr>
          <w:rFonts w:ascii="Times New Roman" w:hAnsi="Times New Roman" w:cs="Times New Roman"/>
          <w:sz w:val="28"/>
          <w:szCs w:val="28"/>
        </w:rPr>
        <w:t xml:space="preserve"> </w:t>
      </w:r>
      <w:r w:rsidR="007440C4" w:rsidRPr="00D00F8B">
        <w:rPr>
          <w:rFonts w:ascii="Times New Roman" w:hAnsi="Times New Roman" w:cs="Times New Roman"/>
          <w:sz w:val="28"/>
          <w:szCs w:val="28"/>
        </w:rPr>
        <w:t>(аси - нога, бараи - сметать, подсекать).</w:t>
      </w:r>
    </w:p>
    <w:p w14:paraId="39E2A42D" w14:textId="2052ECA8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  <w:u w:val="single"/>
        </w:rPr>
        <w:t>Фуми</w:t>
      </w:r>
      <w:r w:rsidR="007440C4" w:rsidRPr="00D00F8B">
        <w:rPr>
          <w:rFonts w:ascii="Times New Roman" w:hAnsi="Times New Roman" w:cs="Times New Roman"/>
          <w:sz w:val="28"/>
          <w:szCs w:val="28"/>
        </w:rPr>
        <w:t>коми-гери</w:t>
      </w:r>
      <w:r w:rsidR="007440C4"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7440C4" w:rsidRPr="00D00F8B">
        <w:rPr>
          <w:rFonts w:ascii="Times New Roman" w:hAnsi="Times New Roman" w:cs="Times New Roman"/>
          <w:sz w:val="28"/>
          <w:szCs w:val="28"/>
        </w:rPr>
        <w:t>боковой удар наружным ребром стопы сверху вниз.</w:t>
      </w:r>
    </w:p>
    <w:p w14:paraId="46C1188E" w14:textId="284D9D1C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  <w:u w:val="single"/>
        </w:rPr>
        <w:t>Микадзуки</w:t>
      </w:r>
      <w:r w:rsidR="007440C4" w:rsidRPr="00D00F8B"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  <w:u w:val="single"/>
        </w:rPr>
        <w:t>гэри</w:t>
      </w:r>
      <w:r w:rsidR="007440C4"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7440C4" w:rsidRPr="00D00F8B">
        <w:rPr>
          <w:rFonts w:ascii="Times New Roman" w:hAnsi="Times New Roman" w:cs="Times New Roman"/>
          <w:sz w:val="28"/>
          <w:szCs w:val="28"/>
        </w:rPr>
        <w:t>«полумесяц», удар ногой, движение по восходящей дуге снизу вверх, по круговой траектории снаружи внутрь всей стопой.</w:t>
      </w:r>
    </w:p>
    <w:p w14:paraId="78D7E0FD" w14:textId="4490F7D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  <w:u w:val="single"/>
        </w:rPr>
        <w:t>Нами</w:t>
      </w:r>
      <w:r w:rsidR="007440C4" w:rsidRPr="00D00F8B"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  <w:u w:val="single"/>
        </w:rPr>
        <w:t>аси</w:t>
      </w:r>
      <w:r w:rsidR="007440C4"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7440C4" w:rsidRPr="00D00F8B">
        <w:rPr>
          <w:rFonts w:ascii="Times New Roman" w:hAnsi="Times New Roman" w:cs="Times New Roman"/>
          <w:sz w:val="28"/>
          <w:szCs w:val="28"/>
        </w:rPr>
        <w:t>«обратная волна». Нога, согнутая в коленном суставе движется внутрь, стопа при этом располагается в одной плоскостью с голенью. Используется при уходе от подсечки противника (начальное движения Дай И Кё).</w:t>
      </w:r>
    </w:p>
    <w:p w14:paraId="4437B8B7" w14:textId="77777777" w:rsidR="00C05378" w:rsidRDefault="00C05378" w:rsidP="00C62BB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CDF4F36" w14:textId="76555F58" w:rsidR="007440C4" w:rsidRPr="00D00F8B" w:rsidRDefault="007440C4" w:rsidP="00C62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Блоки.</w:t>
      </w:r>
    </w:p>
    <w:p w14:paraId="6DEE837C" w14:textId="5362D3FA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Аге-уке - верхний блок.</w:t>
      </w:r>
    </w:p>
    <w:p w14:paraId="72372714" w14:textId="116B087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Нагаши-уке - блок основанием ладони внутрь.</w:t>
      </w:r>
    </w:p>
    <w:p w14:paraId="48E30DFF" w14:textId="522FC31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Отоши-уке - блок основанием ладони вниз.</w:t>
      </w:r>
    </w:p>
    <w:p w14:paraId="499CC07C" w14:textId="0D5C6D14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Учи-уке - блок предплечьем снаружи внутрь.</w:t>
      </w:r>
    </w:p>
    <w:p w14:paraId="1D912E84" w14:textId="2DD1475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Сото-уке - блок предплечьем изнутри наружу.</w:t>
      </w:r>
    </w:p>
    <w:p w14:paraId="65B22CC8" w14:textId="50A9F153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Гедан барай-уке - блок предплечьем вниз, изнутри.</w:t>
      </w:r>
    </w:p>
    <w:p w14:paraId="7F6CE2A6" w14:textId="229BE382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Уро гедан барай-уке - блок предплечьем вниз, снаружи.</w:t>
      </w:r>
    </w:p>
    <w:p w14:paraId="0F3FED06" w14:textId="5173AA59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Каге-уке - "подхватывающий" блок предплечьем снизу.</w:t>
      </w:r>
    </w:p>
    <w:p w14:paraId="2274B641" w14:textId="5D5AF40B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Асае учи-уке - "мягкий" блок ладонью.</w:t>
      </w:r>
    </w:p>
    <w:p w14:paraId="7280A27E" w14:textId="0551306D" w:rsidR="007440C4" w:rsidRPr="00D00F8B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Сюто-уке - блок ребром ладони.</w:t>
      </w:r>
    </w:p>
    <w:p w14:paraId="4BE6B588" w14:textId="16BB84B1" w:rsidR="007440C4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D00F8B">
        <w:rPr>
          <w:rFonts w:ascii="Times New Roman" w:hAnsi="Times New Roman" w:cs="Times New Roman"/>
          <w:sz w:val="28"/>
          <w:szCs w:val="28"/>
        </w:rPr>
        <w:t>Хайшу-уке - блок тыльной стороной ладони.</w:t>
      </w:r>
    </w:p>
    <w:p w14:paraId="6CCF02B0" w14:textId="32DE2B88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Моротэ-уке</w:t>
      </w:r>
      <w:r w:rsidR="007440C4"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40C4" w:rsidRPr="00C62BB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440C4" w:rsidRPr="00C62BB9">
        <w:rPr>
          <w:rFonts w:ascii="Times New Roman" w:hAnsi="Times New Roman" w:cs="Times New Roman"/>
          <w:sz w:val="28"/>
          <w:szCs w:val="28"/>
        </w:rPr>
        <w:t>блок двумя руками (с подпоркой одной руки другой), внутренней стороной предплечья (ката Хэйан).</w:t>
      </w:r>
    </w:p>
    <w:p w14:paraId="5CA7036F" w14:textId="1038C0D9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Маваси-уке - круговой блок двумя руками. При выполнении локти должны быть близко к телу, открытые кисти тыльной стороной наружу и предплечье описывают круг изнутри наружу (ката Нидзюсихо).</w:t>
      </w:r>
      <w:r w:rsidR="007440C4" w:rsidRPr="00C62B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E3BAFF0" w14:textId="6C4B0066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Какивакэ-уке</w:t>
      </w:r>
      <w:r w:rsidR="007440C4"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7440C4" w:rsidRPr="00C62BB9">
        <w:rPr>
          <w:rFonts w:ascii="Times New Roman" w:hAnsi="Times New Roman" w:cs="Times New Roman"/>
          <w:sz w:val="28"/>
          <w:szCs w:val="28"/>
        </w:rPr>
        <w:t>«раздвигающий» блок, выполняется двумя руками, разворачивая предплечья вокруг своих продольных осей, раздвигать в стороны сначала локти, а затем кулаки (ката Нидзюсихо).</w:t>
      </w:r>
    </w:p>
    <w:p w14:paraId="22D95245" w14:textId="145B3268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Нидан-уке - двойной синхронный блок, одна рука выполняет сюто аге-уке, вторая отоши-уке (ката Дай Ён Кё).</w:t>
      </w:r>
    </w:p>
    <w:p w14:paraId="0635F0DE" w14:textId="09A9823F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Сокумэн авадзи-уке - (сокумэн-уке) двойной синхронный блок, одна рука выполняет дзёдан сото-уке, вторая аге-уке (ката Хэйан).</w:t>
      </w:r>
    </w:p>
    <w:p w14:paraId="5E663948" w14:textId="46F662C8" w:rsidR="007440C4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Мандзи-уке - ("свастика") двойной синхронный блок, одна рука выполняет гедан-барай-уке, вторая в противоположную сторону дзёдан сото-уке. В основном применяется в стойке уро дзенкуцу-дачи (ката Кусоку).</w:t>
      </w:r>
    </w:p>
    <w:p w14:paraId="12B067AF" w14:textId="75387FD3" w:rsidR="008F5951" w:rsidRPr="00C62BB9" w:rsidRDefault="00C05378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40C4" w:rsidRPr="00C62BB9">
        <w:rPr>
          <w:rFonts w:ascii="Times New Roman" w:hAnsi="Times New Roman" w:cs="Times New Roman"/>
          <w:sz w:val="28"/>
          <w:szCs w:val="28"/>
        </w:rPr>
        <w:t>Коса-уке - (комбинированный) одна рука выполняет гедан-барай-уке, вторая дзёдан сото-уке (ката Нахайчин).</w:t>
      </w:r>
    </w:p>
    <w:p w14:paraId="148666F7" w14:textId="77777777" w:rsidR="007D5934" w:rsidRPr="00C62BB9" w:rsidRDefault="007D5934" w:rsidP="00C62BB9">
      <w:pPr>
        <w:rPr>
          <w:rFonts w:ascii="Times New Roman" w:hAnsi="Times New Roman" w:cs="Times New Roman"/>
          <w:sz w:val="28"/>
          <w:szCs w:val="28"/>
        </w:rPr>
      </w:pPr>
    </w:p>
    <w:p w14:paraId="40A49BEA" w14:textId="77777777" w:rsidR="009F6C84" w:rsidRDefault="009F6C84" w:rsidP="00C62BB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328C2AA" w14:textId="2ECE6FD2" w:rsidR="007440C4" w:rsidRPr="00C62BB9" w:rsidRDefault="007440C4" w:rsidP="00C62BB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Наге Вадза - техника бросков.</w:t>
      </w:r>
    </w:p>
    <w:p w14:paraId="4DC09853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Зеленый пояс.</w:t>
      </w:r>
      <w:r w:rsidRPr="00C62B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- передняя подсечка - сасаэ цури коми аши;</w:t>
      </w:r>
      <w:r w:rsidRPr="00C62BB9">
        <w:rPr>
          <w:rFonts w:ascii="Times New Roman" w:hAnsi="Times New Roman" w:cs="Times New Roman"/>
          <w:sz w:val="28"/>
          <w:szCs w:val="28"/>
        </w:rPr>
        <w:br/>
        <w:t>- бросок с захватом двух ног - рё аши тори;</w:t>
      </w:r>
      <w:r w:rsidRPr="00C62BB9">
        <w:rPr>
          <w:rFonts w:ascii="Times New Roman" w:hAnsi="Times New Roman" w:cs="Times New Roman"/>
          <w:sz w:val="28"/>
          <w:szCs w:val="28"/>
        </w:rPr>
        <w:br/>
        <w:t>- бросок с захватом одной ноги - ката аши тори.</w:t>
      </w:r>
    </w:p>
    <w:p w14:paraId="70A07434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Синий пояс.</w:t>
      </w:r>
      <w:r w:rsidRPr="00C62B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- боковая подсечка изнутри наружу - ко-учи барай;                                                                                         - подсечка под пятку - ко сото барай ;                                                                                                          - передняя подножка - тай отоши;                                                                                                                                               - задняя подножка - тани отоши;                                                                                                                           - боковая подножка - ёко отоши с падением.</w:t>
      </w:r>
    </w:p>
    <w:p w14:paraId="5696EDBE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Коричневый пояс.</w:t>
      </w:r>
      <w:r w:rsidRPr="00C62BB9">
        <w:rPr>
          <w:rFonts w:ascii="Times New Roman" w:hAnsi="Times New Roman" w:cs="Times New Roman"/>
          <w:sz w:val="28"/>
          <w:szCs w:val="28"/>
        </w:rPr>
        <w:br/>
        <w:t>- бросок через ногу вперед - о гурума;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грудь с передним разворотом - сури нагэ;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спину с захватом отворота и рукава - мороте сеои нагэ;                                                                                                                        - бросок через спину с захватом руки под плечо - сото маки коми;                                                                        - бросок через спину с захватом руки на плечо - иппон сеои нагэ.  </w:t>
      </w:r>
      <w:r w:rsidRPr="00C62BB9">
        <w:rPr>
          <w:rFonts w:ascii="Times New Roman" w:hAnsi="Times New Roman" w:cs="Times New Roman"/>
          <w:sz w:val="28"/>
          <w:szCs w:val="28"/>
          <w:u w:val="single"/>
        </w:rPr>
        <w:t xml:space="preserve">Черный пояс.                                                                                                                                            </w:t>
      </w:r>
      <w:r w:rsidRPr="00C62BB9">
        <w:rPr>
          <w:rFonts w:ascii="Times New Roman" w:hAnsi="Times New Roman" w:cs="Times New Roman"/>
          <w:sz w:val="28"/>
          <w:szCs w:val="28"/>
        </w:rPr>
        <w:t xml:space="preserve">- подсад бедром сзади - уширо гоши;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плечи - ката гурума;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с подсадом голенью садясь - суми гаеши; </w:t>
      </w:r>
      <w:r w:rsidRPr="00C62BB9">
        <w:rPr>
          <w:rFonts w:ascii="Times New Roman" w:hAnsi="Times New Roman" w:cs="Times New Roman"/>
          <w:sz w:val="28"/>
          <w:szCs w:val="28"/>
        </w:rPr>
        <w:br/>
        <w:t>- бросок двойной подбив ("ножницы") - до бассами.</w:t>
      </w:r>
    </w:p>
    <w:p w14:paraId="772B7FCA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Кумитэ.</w:t>
      </w:r>
    </w:p>
    <w:p w14:paraId="5F4291F5" w14:textId="17E63A40" w:rsidR="00C05378" w:rsidRPr="00C05378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Кихон-кумитэ</w:t>
      </w:r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62BB9">
        <w:rPr>
          <w:rFonts w:ascii="Times New Roman" w:hAnsi="Times New Roman" w:cs="Times New Roman"/>
          <w:sz w:val="28"/>
          <w:szCs w:val="28"/>
        </w:rPr>
        <w:t>парные упражнения на отработку перемещений, ударов и блоков.                                                                                              Гохон-кумитэ</w:t>
      </w:r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62BB9">
        <w:rPr>
          <w:rFonts w:ascii="Times New Roman" w:hAnsi="Times New Roman" w:cs="Times New Roman"/>
          <w:sz w:val="28"/>
          <w:szCs w:val="28"/>
        </w:rPr>
        <w:t>парные упражнения на пять шагов.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C62BB9">
        <w:rPr>
          <w:rFonts w:ascii="Times New Roman" w:hAnsi="Times New Roman" w:cs="Times New Roman"/>
          <w:sz w:val="28"/>
          <w:szCs w:val="28"/>
        </w:rPr>
        <w:t>Санбон-кумитэ - парные упражнения на три шага.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C62BB9">
        <w:rPr>
          <w:rFonts w:ascii="Times New Roman" w:hAnsi="Times New Roman" w:cs="Times New Roman"/>
          <w:sz w:val="28"/>
          <w:szCs w:val="28"/>
        </w:rPr>
        <w:t>Бункай-кумитэ</w:t>
      </w:r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2BB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2BB9">
        <w:rPr>
          <w:rFonts w:ascii="Times New Roman" w:hAnsi="Times New Roman" w:cs="Times New Roman"/>
          <w:sz w:val="28"/>
          <w:szCs w:val="28"/>
        </w:rPr>
        <w:t xml:space="preserve"> анализ (разбор) ката в применении с партнёром.</w:t>
      </w:r>
    </w:p>
    <w:p w14:paraId="559B6D4F" w14:textId="718D92B8" w:rsidR="007440C4" w:rsidRPr="00C62BB9" w:rsidRDefault="007440C4" w:rsidP="00C62BB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Счет от 1 до 10.</w:t>
      </w:r>
    </w:p>
    <w:p w14:paraId="46BD54DA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Ити - 1.</w:t>
      </w:r>
    </w:p>
    <w:p w14:paraId="686D1146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Ни - 2.</w:t>
      </w:r>
    </w:p>
    <w:p w14:paraId="3B3CA1B7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Сан - 3.</w:t>
      </w:r>
    </w:p>
    <w:p w14:paraId="2014C9EA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Си (ён) - 4.</w:t>
      </w:r>
    </w:p>
    <w:p w14:paraId="5892E714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Го - 5.</w:t>
      </w:r>
    </w:p>
    <w:p w14:paraId="16B7D8A3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Року - 6.</w:t>
      </w:r>
    </w:p>
    <w:p w14:paraId="25FEAE0C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Сити - 7.</w:t>
      </w:r>
    </w:p>
    <w:p w14:paraId="3667CB1E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Хати - 8.</w:t>
      </w:r>
    </w:p>
    <w:p w14:paraId="46E7FFAF" w14:textId="77777777" w:rsidR="007440C4" w:rsidRPr="00C62BB9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Кю - 9.</w:t>
      </w:r>
    </w:p>
    <w:p w14:paraId="4D48C8D8" w14:textId="77777777" w:rsidR="007440C4" w:rsidRDefault="007440C4" w:rsidP="00C05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Дзю - 10.</w:t>
      </w:r>
    </w:p>
    <w:p w14:paraId="7C4DF25D" w14:textId="77777777" w:rsidR="00D47044" w:rsidRDefault="00D47044" w:rsidP="00C62BB9">
      <w:pPr>
        <w:rPr>
          <w:rFonts w:ascii="Times New Roman" w:hAnsi="Times New Roman" w:cs="Times New Roman"/>
          <w:sz w:val="28"/>
          <w:szCs w:val="28"/>
        </w:rPr>
      </w:pPr>
    </w:p>
    <w:p w14:paraId="64594630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01CDB03D" w14:textId="77777777" w:rsidR="009F6C84" w:rsidRDefault="009F6C84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4FE68B1C" w14:textId="05FE2492" w:rsidR="0099754D" w:rsidRPr="00985CA2" w:rsidRDefault="00D47044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 w:rsidR="0099754D" w:rsidRPr="00985CA2">
        <w:rPr>
          <w:rFonts w:ascii="Times New Roman" w:hAnsi="Times New Roman" w:cs="Times New Roman"/>
          <w:b/>
          <w:bCs/>
          <w:color w:val="C00000"/>
          <w:u w:val="single"/>
        </w:rPr>
        <w:t>е №2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</w:p>
    <w:p w14:paraId="5A738BAF" w14:textId="77777777" w:rsidR="00D47044" w:rsidRPr="00985CA2" w:rsidRDefault="0099754D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>С</w:t>
      </w:r>
      <w:r w:rsidR="00D47044" w:rsidRPr="00985CA2">
        <w:rPr>
          <w:rFonts w:ascii="Times New Roman" w:hAnsi="Times New Roman" w:cs="Times New Roman"/>
          <w:b/>
          <w:bCs/>
          <w:color w:val="C00000"/>
          <w:u w:val="single"/>
        </w:rPr>
        <w:t>удейская терминология (боковых судей)</w:t>
      </w:r>
    </w:p>
    <w:p w14:paraId="1DC2A29A" w14:textId="77777777" w:rsidR="007440C4" w:rsidRDefault="007440C4" w:rsidP="00C62BB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double"/>
        </w:rPr>
      </w:pPr>
      <w:r w:rsidRPr="005D5A12">
        <w:rPr>
          <w:rFonts w:ascii="Times New Roman" w:hAnsi="Times New Roman" w:cs="Times New Roman"/>
          <w:b/>
          <w:bCs/>
          <w:sz w:val="32"/>
          <w:szCs w:val="32"/>
          <w:u w:val="double"/>
        </w:rPr>
        <w:t>Жесты боковых судей.</w:t>
      </w:r>
    </w:p>
    <w:p w14:paraId="3F0C34F1" w14:textId="4E366C3B" w:rsidR="007440C4" w:rsidRPr="009F6C8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Есл</w:t>
      </w:r>
      <w:r>
        <w:rPr>
          <w:rFonts w:ascii="Times New Roman" w:hAnsi="Times New Roman" w:cs="Times New Roman"/>
          <w:sz w:val="32"/>
          <w:szCs w:val="32"/>
        </w:rPr>
        <w:t xml:space="preserve">и рефери находится все время поединка на площадке и своими </w:t>
      </w:r>
      <w:r w:rsidRPr="005D5A12">
        <w:rPr>
          <w:rFonts w:ascii="Times New Roman" w:hAnsi="Times New Roman" w:cs="Times New Roman"/>
          <w:sz w:val="32"/>
          <w:szCs w:val="32"/>
        </w:rPr>
        <w:t>устными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коман</w:t>
      </w:r>
      <w:r>
        <w:rPr>
          <w:rFonts w:ascii="Times New Roman" w:hAnsi="Times New Roman" w:cs="Times New Roman"/>
          <w:sz w:val="32"/>
          <w:szCs w:val="32"/>
        </w:rPr>
        <w:t xml:space="preserve">дами и жестами управляет поединком, то судьи, </w:t>
      </w:r>
      <w:r w:rsidRPr="005D5A12">
        <w:rPr>
          <w:rFonts w:ascii="Times New Roman" w:hAnsi="Times New Roman" w:cs="Times New Roman"/>
          <w:sz w:val="32"/>
          <w:szCs w:val="32"/>
        </w:rPr>
        <w:t>находящиеся вне площадки,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 помощью жестов лишь комментируют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действи</w:t>
      </w:r>
      <w:r>
        <w:rPr>
          <w:rFonts w:ascii="Times New Roman" w:hAnsi="Times New Roman" w:cs="Times New Roman"/>
          <w:sz w:val="32"/>
          <w:szCs w:val="32"/>
        </w:rPr>
        <w:t>я спортсменов на площадке и уча</w:t>
      </w:r>
      <w:r w:rsidRPr="005D5A12">
        <w:rPr>
          <w:rFonts w:ascii="Times New Roman" w:hAnsi="Times New Roman" w:cs="Times New Roman"/>
          <w:sz w:val="32"/>
          <w:szCs w:val="32"/>
        </w:rPr>
        <w:t>ствуют в определении общей оценки.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В руках боковых судей два флажка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красно</w:t>
      </w:r>
      <w:r>
        <w:rPr>
          <w:rFonts w:ascii="Times New Roman" w:hAnsi="Times New Roman" w:cs="Times New Roman"/>
          <w:sz w:val="32"/>
          <w:szCs w:val="32"/>
        </w:rPr>
        <w:t>го и белого цвета, соответствую</w:t>
      </w:r>
      <w:r w:rsidRPr="005D5A12">
        <w:rPr>
          <w:rFonts w:ascii="Times New Roman" w:hAnsi="Times New Roman" w:cs="Times New Roman"/>
          <w:sz w:val="32"/>
          <w:szCs w:val="32"/>
        </w:rPr>
        <w:t xml:space="preserve">щие </w:t>
      </w:r>
      <w:r>
        <w:rPr>
          <w:rFonts w:ascii="Times New Roman" w:hAnsi="Times New Roman" w:cs="Times New Roman"/>
          <w:sz w:val="32"/>
          <w:szCs w:val="32"/>
        </w:rPr>
        <w:t>цветам защитных шлемов соревнующихся спортсменов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Используя флажки для показа своей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ценки по конкретному моменту по</w:t>
      </w:r>
      <w:r w:rsidRPr="005D5A12">
        <w:rPr>
          <w:rFonts w:ascii="Times New Roman" w:hAnsi="Times New Roman" w:cs="Times New Roman"/>
          <w:sz w:val="32"/>
          <w:szCs w:val="32"/>
        </w:rPr>
        <w:t>единка</w:t>
      </w:r>
      <w:r>
        <w:rPr>
          <w:rFonts w:ascii="Times New Roman" w:hAnsi="Times New Roman" w:cs="Times New Roman"/>
          <w:sz w:val="32"/>
          <w:szCs w:val="32"/>
        </w:rPr>
        <w:t>, судьи принимают участие в фор</w:t>
      </w:r>
      <w:r w:rsidRPr="005D5A12">
        <w:rPr>
          <w:rFonts w:ascii="Times New Roman" w:hAnsi="Times New Roman" w:cs="Times New Roman"/>
          <w:sz w:val="32"/>
          <w:szCs w:val="32"/>
        </w:rPr>
        <w:t>мировании общей оценки технических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действий спортсменов всей судейской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бригады. Жесты боковых судей должны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быть четкими и своевременными.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Каждая кома</w:t>
      </w:r>
      <w:r>
        <w:rPr>
          <w:rFonts w:ascii="Times New Roman" w:hAnsi="Times New Roman" w:cs="Times New Roman"/>
          <w:sz w:val="32"/>
          <w:szCs w:val="32"/>
        </w:rPr>
        <w:t>нда рефери, оцениваю</w:t>
      </w:r>
      <w:r w:rsidRPr="005D5A12">
        <w:rPr>
          <w:rFonts w:ascii="Times New Roman" w:hAnsi="Times New Roman" w:cs="Times New Roman"/>
          <w:sz w:val="32"/>
          <w:szCs w:val="32"/>
        </w:rPr>
        <w:t>щая качество технических действий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спортсменов, сопровождается жестами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боковых судей</w:t>
      </w:r>
      <w:r w:rsidRPr="005D5A12"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Следу</w:t>
      </w:r>
      <w:r>
        <w:rPr>
          <w:rFonts w:ascii="Times New Roman" w:hAnsi="Times New Roman" w:cs="Times New Roman"/>
          <w:sz w:val="32"/>
          <w:szCs w:val="32"/>
        </w:rPr>
        <w:t>ет отметить, что мнение и реше</w:t>
      </w:r>
      <w:r w:rsidRPr="005D5A12">
        <w:rPr>
          <w:rFonts w:ascii="Times New Roman" w:hAnsi="Times New Roman" w:cs="Times New Roman"/>
          <w:sz w:val="32"/>
          <w:szCs w:val="32"/>
        </w:rPr>
        <w:t>ние бокового судьи может</w:t>
      </w:r>
      <w:r>
        <w:rPr>
          <w:rFonts w:ascii="Times New Roman" w:hAnsi="Times New Roman" w:cs="Times New Roman"/>
          <w:sz w:val="32"/>
          <w:szCs w:val="32"/>
        </w:rPr>
        <w:t xml:space="preserve"> не совпадать </w:t>
      </w:r>
      <w:r w:rsidRPr="005D5A12">
        <w:rPr>
          <w:rFonts w:ascii="Times New Roman" w:hAnsi="Times New Roman" w:cs="Times New Roman"/>
          <w:sz w:val="32"/>
          <w:szCs w:val="32"/>
        </w:rPr>
        <w:t>с решени</w:t>
      </w:r>
      <w:r>
        <w:rPr>
          <w:rFonts w:ascii="Times New Roman" w:hAnsi="Times New Roman" w:cs="Times New Roman"/>
          <w:sz w:val="32"/>
          <w:szCs w:val="32"/>
        </w:rPr>
        <w:t>ем рефери и он должен его пока</w:t>
      </w:r>
      <w:r w:rsidRPr="005D5A12">
        <w:rPr>
          <w:rFonts w:ascii="Times New Roman" w:hAnsi="Times New Roman" w:cs="Times New Roman"/>
          <w:sz w:val="32"/>
          <w:szCs w:val="32"/>
        </w:rPr>
        <w:t>зать. Реф</w:t>
      </w:r>
      <w:r>
        <w:rPr>
          <w:rFonts w:ascii="Times New Roman" w:hAnsi="Times New Roman" w:cs="Times New Roman"/>
          <w:sz w:val="32"/>
          <w:szCs w:val="32"/>
        </w:rPr>
        <w:t>ери же сам должен принять реше</w:t>
      </w:r>
      <w:r w:rsidRPr="005D5A12">
        <w:rPr>
          <w:rFonts w:ascii="Times New Roman" w:hAnsi="Times New Roman" w:cs="Times New Roman"/>
          <w:sz w:val="32"/>
          <w:szCs w:val="32"/>
        </w:rPr>
        <w:t>ние об у</w:t>
      </w:r>
      <w:r>
        <w:rPr>
          <w:rFonts w:ascii="Times New Roman" w:hAnsi="Times New Roman" w:cs="Times New Roman"/>
          <w:sz w:val="32"/>
          <w:szCs w:val="32"/>
        </w:rPr>
        <w:t>читывании мнения судьи в прини</w:t>
      </w:r>
      <w:r w:rsidRPr="005D5A12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аемом им окончательном решении. Любой боковой судья имеет право </w:t>
      </w:r>
      <w:r w:rsidRPr="005D5A12">
        <w:rPr>
          <w:rFonts w:ascii="Times New Roman" w:hAnsi="Times New Roman" w:cs="Times New Roman"/>
          <w:sz w:val="32"/>
          <w:szCs w:val="32"/>
        </w:rPr>
        <w:t>наста</w:t>
      </w:r>
      <w:r>
        <w:rPr>
          <w:rFonts w:ascii="Times New Roman" w:hAnsi="Times New Roman" w:cs="Times New Roman"/>
          <w:sz w:val="32"/>
          <w:szCs w:val="32"/>
        </w:rPr>
        <w:t>ивать на рассмотрении его вари</w:t>
      </w:r>
      <w:r w:rsidRPr="005D5A12">
        <w:rPr>
          <w:rFonts w:ascii="Times New Roman" w:hAnsi="Times New Roman" w:cs="Times New Roman"/>
          <w:sz w:val="32"/>
          <w:szCs w:val="32"/>
        </w:rPr>
        <w:t>анта оценок техниче</w:t>
      </w:r>
      <w:r>
        <w:rPr>
          <w:rFonts w:ascii="Times New Roman" w:hAnsi="Times New Roman" w:cs="Times New Roman"/>
          <w:sz w:val="32"/>
          <w:szCs w:val="32"/>
        </w:rPr>
        <w:t xml:space="preserve">ских действий </w:t>
      </w:r>
      <w:r w:rsidRPr="005D5A12">
        <w:rPr>
          <w:rFonts w:ascii="Times New Roman" w:hAnsi="Times New Roman" w:cs="Times New Roman"/>
          <w:sz w:val="32"/>
          <w:szCs w:val="32"/>
        </w:rPr>
        <w:t>спортсменов.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257CCEE" w14:textId="77777777" w:rsidR="007440C4" w:rsidRPr="00333569" w:rsidRDefault="007440C4" w:rsidP="0033356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Жесты боковых судей при оценке технических действий спортсменов.</w:t>
      </w:r>
    </w:p>
    <w:p w14:paraId="0D5D95F7" w14:textId="424DCB8F" w:rsidR="007440C4" w:rsidRDefault="00722810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0F22787A" wp14:editId="4BBA39F2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057400" cy="1844675"/>
            <wp:effectExtent l="0" t="0" r="0" b="3175"/>
            <wp:wrapSquare wrapText="bothSides"/>
            <wp:docPr id="3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27573" r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CD7D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 xml:space="preserve">1. При </w:t>
      </w:r>
      <w:r>
        <w:rPr>
          <w:rFonts w:ascii="Times New Roman" w:hAnsi="Times New Roman" w:cs="Times New Roman"/>
          <w:sz w:val="32"/>
          <w:szCs w:val="32"/>
        </w:rPr>
        <w:t>присуждении одного очка спортс</w:t>
      </w:r>
      <w:r w:rsidRPr="005D5A12">
        <w:rPr>
          <w:rFonts w:ascii="Times New Roman" w:hAnsi="Times New Roman" w:cs="Times New Roman"/>
          <w:sz w:val="32"/>
          <w:szCs w:val="32"/>
        </w:rPr>
        <w:t>мену, на</w:t>
      </w:r>
      <w:r>
        <w:rPr>
          <w:rFonts w:ascii="Times New Roman" w:hAnsi="Times New Roman" w:cs="Times New Roman"/>
          <w:sz w:val="32"/>
          <w:szCs w:val="32"/>
        </w:rPr>
        <w:t>пример АКА, боковой судья крас</w:t>
      </w:r>
      <w:r w:rsidRPr="005D5A12">
        <w:rPr>
          <w:rFonts w:ascii="Times New Roman" w:hAnsi="Times New Roman" w:cs="Times New Roman"/>
          <w:sz w:val="32"/>
          <w:szCs w:val="32"/>
        </w:rPr>
        <w:t xml:space="preserve">ным </w:t>
      </w:r>
      <w:r>
        <w:rPr>
          <w:rFonts w:ascii="Times New Roman" w:hAnsi="Times New Roman" w:cs="Times New Roman"/>
          <w:sz w:val="32"/>
          <w:szCs w:val="32"/>
        </w:rPr>
        <w:t xml:space="preserve">флажком указывает вниз и фиксирует его в таком положении.                                                                                               </w:t>
      </w:r>
    </w:p>
    <w:p w14:paraId="1C2E2D6C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32914920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0AAF0FA5" w14:textId="475B09AC" w:rsidR="007440C4" w:rsidRDefault="00722810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38748E1A" wp14:editId="3BCD204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55495" cy="1695450"/>
            <wp:effectExtent l="0" t="0" r="1905" b="0"/>
            <wp:wrapSquare wrapText="bothSides"/>
            <wp:docPr id="3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9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DF68" w14:textId="2ACFFAE6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2. При присуждении двух очков флажок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расп</w:t>
      </w:r>
      <w:r>
        <w:rPr>
          <w:rFonts w:ascii="Times New Roman" w:hAnsi="Times New Roman" w:cs="Times New Roman"/>
          <w:sz w:val="32"/>
          <w:szCs w:val="32"/>
        </w:rPr>
        <w:t>олагается на уровне плеча параллельно полу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</w:p>
    <w:p w14:paraId="40E18C9F" w14:textId="7140479F" w:rsidR="007440C4" w:rsidRDefault="00722810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 wp14:anchorId="6A7C549C" wp14:editId="42FCA485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091690" cy="1790700"/>
            <wp:effectExtent l="0" t="0" r="3810" b="0"/>
            <wp:wrapSquare wrapText="bothSides"/>
            <wp:docPr id="33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0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C828F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518976C6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3. Пр</w:t>
      </w:r>
      <w:r>
        <w:rPr>
          <w:rFonts w:ascii="Times New Roman" w:hAnsi="Times New Roman" w:cs="Times New Roman"/>
          <w:sz w:val="32"/>
          <w:szCs w:val="32"/>
        </w:rPr>
        <w:t xml:space="preserve">и присуждении трех очков рука </w:t>
      </w:r>
      <w:r w:rsidRPr="005D5A12">
        <w:rPr>
          <w:rFonts w:ascii="Times New Roman" w:hAnsi="Times New Roman" w:cs="Times New Roman"/>
          <w:sz w:val="32"/>
          <w:szCs w:val="32"/>
        </w:rPr>
        <w:t>с флаж</w:t>
      </w:r>
      <w:r>
        <w:rPr>
          <w:rFonts w:ascii="Times New Roman" w:hAnsi="Times New Roman" w:cs="Times New Roman"/>
          <w:sz w:val="32"/>
          <w:szCs w:val="32"/>
        </w:rPr>
        <w:t>ком располагается под 45 граду</w:t>
      </w:r>
      <w:r w:rsidRPr="005D5A12">
        <w:rPr>
          <w:rFonts w:ascii="Times New Roman" w:hAnsi="Times New Roman" w:cs="Times New Roman"/>
          <w:sz w:val="32"/>
          <w:szCs w:val="32"/>
        </w:rPr>
        <w:t>сов к плеч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</w:p>
    <w:p w14:paraId="219E6711" w14:textId="77777777" w:rsidR="007440C4" w:rsidRPr="005D5A12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54E4C88C" w14:textId="707E58FD" w:rsidR="007440C4" w:rsidRDefault="00722810" w:rsidP="00D00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3EC6C45B" wp14:editId="08063079">
            <wp:simplePos x="0" y="0"/>
            <wp:positionH relativeFrom="margin">
              <wp:posOffset>152400</wp:posOffset>
            </wp:positionH>
            <wp:positionV relativeFrom="paragraph">
              <wp:posOffset>199390</wp:posOffset>
            </wp:positionV>
            <wp:extent cx="1952625" cy="2362200"/>
            <wp:effectExtent l="0" t="0" r="9525" b="0"/>
            <wp:wrapSquare wrapText="bothSides"/>
            <wp:docPr id="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E86BD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</w:p>
    <w:p w14:paraId="44B3DF5F" w14:textId="77777777" w:rsidR="007440C4" w:rsidRPr="00D26BF8" w:rsidRDefault="007440C4" w:rsidP="00D26BF8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>4. При присуждении четырех очков рука согнута в предплечье, а флажок направлен строго вверх.</w:t>
      </w:r>
    </w:p>
    <w:p w14:paraId="438D09C4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14BC7E45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1E44DD48" w14:textId="53203DAE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52E9E02F" w14:textId="13AC6F6F" w:rsidR="007440C4" w:rsidRDefault="00722810" w:rsidP="00D26B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6A67AF2C" wp14:editId="36EBEB3E">
            <wp:simplePos x="0" y="0"/>
            <wp:positionH relativeFrom="margin">
              <wp:posOffset>160020</wp:posOffset>
            </wp:positionH>
            <wp:positionV relativeFrom="paragraph">
              <wp:posOffset>30480</wp:posOffset>
            </wp:positionV>
            <wp:extent cx="1790700" cy="2621915"/>
            <wp:effectExtent l="0" t="0" r="0" b="6985"/>
            <wp:wrapSquare wrapText="bothSides"/>
            <wp:docPr id="3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4797" r="10684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3A6C" w14:textId="77777777" w:rsidR="007440C4" w:rsidRDefault="007440C4" w:rsidP="00D26BF8">
      <w:pPr>
        <w:rPr>
          <w:rFonts w:ascii="Times New Roman" w:hAnsi="Times New Roman" w:cs="Times New Roman"/>
          <w:sz w:val="32"/>
          <w:szCs w:val="32"/>
        </w:rPr>
      </w:pPr>
    </w:p>
    <w:p w14:paraId="47B028C9" w14:textId="77777777" w:rsidR="007440C4" w:rsidRPr="00D26BF8" w:rsidRDefault="007440C4" w:rsidP="00D26BF8">
      <w:pPr>
        <w:rPr>
          <w:rFonts w:ascii="Times New Roman" w:hAnsi="Times New Roman" w:cs="Times New Roman"/>
          <w:sz w:val="32"/>
          <w:szCs w:val="32"/>
        </w:rPr>
      </w:pPr>
      <w:r w:rsidRPr="002448C8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D26BF8">
        <w:rPr>
          <w:rFonts w:ascii="Times New Roman" w:hAnsi="Times New Roman" w:cs="Times New Roman"/>
          <w:sz w:val="32"/>
          <w:szCs w:val="32"/>
        </w:rPr>
        <w:t>5. При присуждении пяти очков флажок выбрасывается вверх и отклоняется в конечной точке на 45 градусов к цен</w:t>
      </w:r>
      <w:r>
        <w:rPr>
          <w:rFonts w:ascii="Times New Roman" w:hAnsi="Times New Roman" w:cs="Times New Roman"/>
          <w:sz w:val="32"/>
          <w:szCs w:val="32"/>
        </w:rPr>
        <w:t>тру</w:t>
      </w:r>
      <w:r w:rsidRPr="00D26BF8">
        <w:rPr>
          <w:rFonts w:ascii="Times New Roman" w:hAnsi="Times New Roman" w:cs="Times New Roman"/>
          <w:sz w:val="32"/>
          <w:szCs w:val="32"/>
        </w:rPr>
        <w:t>.</w:t>
      </w:r>
    </w:p>
    <w:p w14:paraId="4C19820F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099F4787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3E87C3DC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7971A323" w14:textId="3F215DCC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26B81C34" wp14:editId="23CE5F0E">
            <wp:simplePos x="0" y="0"/>
            <wp:positionH relativeFrom="column">
              <wp:posOffset>2070735</wp:posOffset>
            </wp:positionH>
            <wp:positionV relativeFrom="paragraph">
              <wp:posOffset>140335</wp:posOffset>
            </wp:positionV>
            <wp:extent cx="1809750" cy="2314575"/>
            <wp:effectExtent l="0" t="0" r="0" b="9525"/>
            <wp:wrapSquare wrapText="bothSides"/>
            <wp:docPr id="3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8" t="2145" r="10606"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001EBBFB" wp14:editId="5E24CCE6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943100" cy="2334260"/>
            <wp:effectExtent l="0" t="0" r="0" b="8890"/>
            <wp:wrapSquare wrapText="bothSides"/>
            <wp:docPr id="2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5985" r="4292" b="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C7C37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0385FF42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 xml:space="preserve">6. При присуждении чистой победы, ИППОН, флажок поднимается  </w:t>
      </w:r>
      <w:r>
        <w:rPr>
          <w:rFonts w:ascii="Times New Roman" w:hAnsi="Times New Roman" w:cs="Times New Roman"/>
          <w:sz w:val="32"/>
          <w:szCs w:val="32"/>
        </w:rPr>
        <w:t>строго вертикально (Фото а, б</w:t>
      </w:r>
      <w:r w:rsidRPr="00D26BF8">
        <w:rPr>
          <w:rFonts w:ascii="Times New Roman" w:hAnsi="Times New Roman" w:cs="Times New Roman"/>
          <w:sz w:val="32"/>
          <w:szCs w:val="32"/>
        </w:rPr>
        <w:t>).</w:t>
      </w:r>
    </w:p>
    <w:p w14:paraId="469E4012" w14:textId="7E5EF3FE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1E2B6E" wp14:editId="3BCE8F5F">
                <wp:simplePos x="0" y="0"/>
                <wp:positionH relativeFrom="column">
                  <wp:posOffset>3528060</wp:posOffset>
                </wp:positionH>
                <wp:positionV relativeFrom="paragraph">
                  <wp:posOffset>108585</wp:posOffset>
                </wp:positionV>
                <wp:extent cx="323850" cy="257175"/>
                <wp:effectExtent l="0" t="0" r="19050" b="28575"/>
                <wp:wrapNone/>
                <wp:docPr id="2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07168" w14:textId="77777777" w:rsidR="00681F81" w:rsidRPr="00D26BF8" w:rsidRDefault="00681F81" w:rsidP="00D26B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26BF8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77.8pt;margin-top:8.55pt;width:25.5pt;height:2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" strokecolor="#70ad47" strokeweight="1pt">
                <v:path arrowok="t"/>
                <v:textbox>
                  <w:txbxContent>
                    <w:p w14:paraId="6A807168" w14:textId="77777777" w:rsidR="00681F81" w:rsidRPr="00D26BF8" w:rsidRDefault="00681F81" w:rsidP="00D26B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26BF8"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74EAFC" wp14:editId="01CA8523">
                <wp:simplePos x="0" y="0"/>
                <wp:positionH relativeFrom="column">
                  <wp:posOffset>1642110</wp:posOffset>
                </wp:positionH>
                <wp:positionV relativeFrom="paragraph">
                  <wp:posOffset>127635</wp:posOffset>
                </wp:positionV>
                <wp:extent cx="285750" cy="247650"/>
                <wp:effectExtent l="0" t="0" r="19050" b="19050"/>
                <wp:wrapNone/>
                <wp:docPr id="27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AD2B5" w14:textId="77777777" w:rsidR="00681F81" w:rsidRPr="00D26BF8" w:rsidRDefault="00681F81" w:rsidP="00D26B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26BF8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129.3pt;margin-top:10.05pt;width:22.5pt;height:1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" strokecolor="#70ad47" strokeweight="1pt">
                <v:path arrowok="t"/>
                <v:textbox>
                  <w:txbxContent>
                    <w:p w14:paraId="73AAD2B5" w14:textId="77777777" w:rsidR="00681F81" w:rsidRPr="00D26BF8" w:rsidRDefault="00681F81" w:rsidP="00D26B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26B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14:paraId="400CDC1D" w14:textId="6E3BCFE7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7276D252" wp14:editId="4DF2949B">
            <wp:simplePos x="0" y="0"/>
            <wp:positionH relativeFrom="column">
              <wp:posOffset>3810</wp:posOffset>
            </wp:positionH>
            <wp:positionV relativeFrom="paragraph">
              <wp:posOffset>219710</wp:posOffset>
            </wp:positionV>
            <wp:extent cx="2041525" cy="2105025"/>
            <wp:effectExtent l="0" t="0" r="0" b="9525"/>
            <wp:wrapSquare wrapText="bothSides"/>
            <wp:docPr id="2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6705" r="697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667AD79" wp14:editId="163ABBE7">
            <wp:simplePos x="0" y="0"/>
            <wp:positionH relativeFrom="column">
              <wp:posOffset>2670810</wp:posOffset>
            </wp:positionH>
            <wp:positionV relativeFrom="paragraph">
              <wp:posOffset>203200</wp:posOffset>
            </wp:positionV>
            <wp:extent cx="2825115" cy="2076450"/>
            <wp:effectExtent l="0" t="0" r="0" b="0"/>
            <wp:wrapSquare wrapText="bothSides"/>
            <wp:docPr id="2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7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1BC0" w14:textId="603650D2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69E67F12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AA5CC13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5592DC61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7E1D4928" w14:textId="0E380F88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6F8C0C" wp14:editId="15919CC6">
                <wp:simplePos x="0" y="0"/>
                <wp:positionH relativeFrom="column">
                  <wp:posOffset>4591050</wp:posOffset>
                </wp:positionH>
                <wp:positionV relativeFrom="paragraph">
                  <wp:posOffset>319405</wp:posOffset>
                </wp:positionV>
                <wp:extent cx="323850" cy="323850"/>
                <wp:effectExtent l="0" t="0" r="19050" b="19050"/>
                <wp:wrapNone/>
                <wp:docPr id="24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3D533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margin-left:361.5pt;margin-top:25.15pt;width:25.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" strokecolor="#70ad47" strokeweight="1pt">
                <v:path arrowok="t"/>
                <v:textbox>
                  <w:txbxContent>
                    <w:p w14:paraId="08E3D533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</w:p>
    <w:p w14:paraId="448C6E27" w14:textId="0B1F3182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5C96BA" wp14:editId="0F0698C3">
                <wp:simplePos x="0" y="0"/>
                <wp:positionH relativeFrom="column">
                  <wp:posOffset>1718310</wp:posOffset>
                </wp:positionH>
                <wp:positionV relativeFrom="paragraph">
                  <wp:posOffset>3810</wp:posOffset>
                </wp:positionV>
                <wp:extent cx="266700" cy="295275"/>
                <wp:effectExtent l="0" t="0" r="19050" b="28575"/>
                <wp:wrapNone/>
                <wp:docPr id="23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18D7C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margin-left:135.3pt;margin-top:.3pt;width:21pt;height:2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" strokecolor="#70ad47" strokeweight="1pt">
                <v:path arrowok="t"/>
                <v:textbox>
                  <w:txbxContent>
                    <w:p w14:paraId="13618D7C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14:paraId="5A6ABA4A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>7. В случае проведения спортсменами обо</w:t>
      </w:r>
      <w:r>
        <w:rPr>
          <w:rFonts w:ascii="Times New Roman" w:hAnsi="Times New Roman" w:cs="Times New Roman"/>
          <w:sz w:val="32"/>
          <w:szCs w:val="32"/>
        </w:rPr>
        <w:t xml:space="preserve">юдных атак боковой судья должен </w:t>
      </w:r>
      <w:r w:rsidRPr="00D26BF8">
        <w:rPr>
          <w:rFonts w:ascii="Times New Roman" w:hAnsi="Times New Roman" w:cs="Times New Roman"/>
          <w:sz w:val="32"/>
          <w:szCs w:val="32"/>
        </w:rPr>
        <w:t>движениями флажков красного и белого цвета показать то количество очков, которое реально может быть засчитано каждому из них. На фо</w:t>
      </w:r>
      <w:r>
        <w:rPr>
          <w:rFonts w:ascii="Times New Roman" w:hAnsi="Times New Roman" w:cs="Times New Roman"/>
          <w:sz w:val="32"/>
          <w:szCs w:val="32"/>
        </w:rPr>
        <w:t>то (в,г)</w:t>
      </w:r>
      <w:r w:rsidRPr="00D26BF8">
        <w:rPr>
          <w:rFonts w:ascii="Times New Roman" w:hAnsi="Times New Roman" w:cs="Times New Roman"/>
          <w:sz w:val="32"/>
          <w:szCs w:val="32"/>
        </w:rPr>
        <w:t xml:space="preserve"> в качестве примера показано засчитывание разных по качеству атак Ака и Сиро. </w:t>
      </w:r>
    </w:p>
    <w:p w14:paraId="4B7986D8" w14:textId="07F2C29F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00F4CC3" wp14:editId="76A736EB">
            <wp:simplePos x="0" y="0"/>
            <wp:positionH relativeFrom="column">
              <wp:posOffset>1965960</wp:posOffset>
            </wp:positionH>
            <wp:positionV relativeFrom="paragraph">
              <wp:posOffset>3810</wp:posOffset>
            </wp:positionV>
            <wp:extent cx="3248025" cy="2284730"/>
            <wp:effectExtent l="0" t="0" r="9525" b="1270"/>
            <wp:wrapSquare wrapText="bothSides"/>
            <wp:docPr id="2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9" b="1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600C3F6" wp14:editId="1C115B1C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850390" cy="2276475"/>
            <wp:effectExtent l="0" t="0" r="0" b="9525"/>
            <wp:wrapSquare wrapText="bothSides"/>
            <wp:docPr id="21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3" t="22868" r="17812" b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6DDC5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23E6851E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5D8D8C5D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1A4EBC08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0C7964D0" w14:textId="3FB7EA2C" w:rsidR="007440C4" w:rsidRDefault="00722810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6A763B" wp14:editId="0180A7F4">
                <wp:simplePos x="0" y="0"/>
                <wp:positionH relativeFrom="column">
                  <wp:posOffset>4871085</wp:posOffset>
                </wp:positionH>
                <wp:positionV relativeFrom="paragraph">
                  <wp:posOffset>262890</wp:posOffset>
                </wp:positionV>
                <wp:extent cx="304800" cy="257175"/>
                <wp:effectExtent l="0" t="0" r="19050" b="285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71219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margin-left:383.55pt;margin-top:20.7pt;width:24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" strokecolor="#70ad47" strokeweight="1pt">
                <v:path arrowok="t"/>
                <v:textbox>
                  <w:txbxContent>
                    <w:p w14:paraId="08971219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468250" wp14:editId="50D38232">
                <wp:simplePos x="0" y="0"/>
                <wp:positionH relativeFrom="column">
                  <wp:posOffset>1565910</wp:posOffset>
                </wp:positionH>
                <wp:positionV relativeFrom="paragraph">
                  <wp:posOffset>273685</wp:posOffset>
                </wp:positionV>
                <wp:extent cx="288290" cy="238125"/>
                <wp:effectExtent l="0" t="0" r="16510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7BC1B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123.3pt;margin-top:21.55pt;width:22.7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" strokecolor="#70ad47" strokeweight="1pt">
                <v:path arrowok="t"/>
                <v:textbox>
                  <w:txbxContent>
                    <w:p w14:paraId="1747BC1B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</w:p>
    <w:p w14:paraId="281D245B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>8. В случае засчитывания обоим спортсменам обоюдной атаки, принесшей им равное количество очков, боковой судья сначала сводит флажки вместе на у</w:t>
      </w:r>
      <w:r>
        <w:rPr>
          <w:rFonts w:ascii="Times New Roman" w:hAnsi="Times New Roman" w:cs="Times New Roman"/>
          <w:sz w:val="32"/>
          <w:szCs w:val="32"/>
        </w:rPr>
        <w:t>ровне груди (Фото д,е</w:t>
      </w:r>
      <w:r w:rsidRPr="00D26BF8">
        <w:rPr>
          <w:rFonts w:ascii="Times New Roman" w:hAnsi="Times New Roman" w:cs="Times New Roman"/>
          <w:sz w:val="32"/>
          <w:szCs w:val="32"/>
        </w:rPr>
        <w:t>), что соответствует команде рефери АИУЧИ. Затем он выбрасывает</w:t>
      </w:r>
      <w:r w:rsidRPr="00D26BF8">
        <w:rPr>
          <w:sz w:val="32"/>
          <w:szCs w:val="32"/>
        </w:rPr>
        <w:t xml:space="preserve"> </w:t>
      </w:r>
      <w:r w:rsidRPr="00D26BF8">
        <w:rPr>
          <w:rFonts w:ascii="Times New Roman" w:hAnsi="Times New Roman" w:cs="Times New Roman"/>
          <w:sz w:val="32"/>
          <w:szCs w:val="32"/>
        </w:rPr>
        <w:t>оба флажка на ту позицию, которая соответствует количеству засчитанных вазари. Если проведенные спортсменами технические действия не засчитываются, то после остановки поединка судья собирает флажки перед собой. А затем резким движением выбрасывает в стороны вниз, что соответствует команде рефери «Торима</w:t>
      </w:r>
      <w:r>
        <w:rPr>
          <w:rFonts w:ascii="Times New Roman" w:hAnsi="Times New Roman" w:cs="Times New Roman"/>
          <w:sz w:val="32"/>
          <w:szCs w:val="32"/>
        </w:rPr>
        <w:t>сэн»  (Фото ж, з</w:t>
      </w:r>
      <w:r w:rsidRPr="00D26BF8">
        <w:rPr>
          <w:rFonts w:ascii="Times New Roman" w:hAnsi="Times New Roman" w:cs="Times New Roman"/>
          <w:sz w:val="32"/>
          <w:szCs w:val="32"/>
        </w:rPr>
        <w:t>).</w:t>
      </w:r>
    </w:p>
    <w:p w14:paraId="010871A8" w14:textId="49CADAFF" w:rsidR="007440C4" w:rsidRDefault="00722810" w:rsidP="001245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01F87B" wp14:editId="72E156C6">
            <wp:simplePos x="0" y="0"/>
            <wp:positionH relativeFrom="column">
              <wp:posOffset>1994535</wp:posOffset>
            </wp:positionH>
            <wp:positionV relativeFrom="paragraph">
              <wp:posOffset>13335</wp:posOffset>
            </wp:positionV>
            <wp:extent cx="3409950" cy="2839085"/>
            <wp:effectExtent l="0" t="0" r="0" b="0"/>
            <wp:wrapSquare wrapText="bothSides"/>
            <wp:docPr id="18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629C0" wp14:editId="515F30B7">
                <wp:simplePos x="0" y="0"/>
                <wp:positionH relativeFrom="column">
                  <wp:posOffset>5004435</wp:posOffset>
                </wp:positionH>
                <wp:positionV relativeFrom="paragraph">
                  <wp:posOffset>2519045</wp:posOffset>
                </wp:positionV>
                <wp:extent cx="342900" cy="323850"/>
                <wp:effectExtent l="0" t="0" r="19050" b="19050"/>
                <wp:wrapNone/>
                <wp:docPr id="17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57AB9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margin-left:394.05pt;margin-top:198.35pt;width:27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" strokecolor="#70ad47" strokeweight="1pt">
                <v:path arrowok="t"/>
                <v:textbox>
                  <w:txbxContent>
                    <w:p w14:paraId="6E357AB9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C84E3" wp14:editId="209458C1">
                <wp:simplePos x="0" y="0"/>
                <wp:positionH relativeFrom="column">
                  <wp:posOffset>1499235</wp:posOffset>
                </wp:positionH>
                <wp:positionV relativeFrom="paragraph">
                  <wp:posOffset>2461895</wp:posOffset>
                </wp:positionV>
                <wp:extent cx="342900" cy="314325"/>
                <wp:effectExtent l="0" t="0" r="19050" b="28575"/>
                <wp:wrapNone/>
                <wp:docPr id="16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9263E" w14:textId="77777777" w:rsidR="00681F81" w:rsidRPr="0065111B" w:rsidRDefault="00681F81" w:rsidP="006511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111B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margin-left:118.05pt;margin-top:193.85pt;width:27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" strokecolor="#70ad47" strokeweight="1pt">
                <v:path arrowok="t"/>
                <v:textbox>
                  <w:txbxContent>
                    <w:p w14:paraId="0B39263E" w14:textId="77777777" w:rsidR="00681F81" w:rsidRPr="0065111B" w:rsidRDefault="00681F81" w:rsidP="006511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111B">
                        <w:rPr>
                          <w:sz w:val="24"/>
                          <w:szCs w:val="24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A2E603" wp14:editId="3542CE18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1864995" cy="2828925"/>
            <wp:effectExtent l="0" t="0" r="1905" b="9525"/>
            <wp:wrapSquare wrapText="bothSides"/>
            <wp:docPr id="15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2" t="9818" r="23656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C4" w:rsidRPr="0065111B">
        <w:rPr>
          <w:noProof/>
          <w:lang w:eastAsia="ru-RU"/>
        </w:rPr>
        <w:t xml:space="preserve"> </w:t>
      </w:r>
    </w:p>
    <w:p w14:paraId="3BFCEF28" w14:textId="77777777" w:rsidR="007440C4" w:rsidRDefault="007440C4" w:rsidP="001245A3">
      <w:pPr>
        <w:rPr>
          <w:noProof/>
          <w:lang w:eastAsia="ru-RU"/>
        </w:rPr>
      </w:pPr>
    </w:p>
    <w:p w14:paraId="716FA30D" w14:textId="77777777" w:rsidR="007440C4" w:rsidRDefault="007440C4" w:rsidP="001245A3">
      <w:pPr>
        <w:rPr>
          <w:noProof/>
          <w:lang w:eastAsia="ru-RU"/>
        </w:rPr>
      </w:pPr>
    </w:p>
    <w:p w14:paraId="62CF270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0181FD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78894F38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6B0FD52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0EF314E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1E747FF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4096181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36EE78E4" w14:textId="451E436E" w:rsidR="007440C4" w:rsidRDefault="00722810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5ECA25" wp14:editId="1D14E19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392680" cy="2219325"/>
            <wp:effectExtent l="0" t="0" r="7620" b="9525"/>
            <wp:wrapSquare wrapText="bothSides"/>
            <wp:docPr id="14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15894" r="7312" b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C4">
        <w:rPr>
          <w:rFonts w:ascii="Times New Roman" w:hAnsi="Times New Roman" w:cs="Times New Roman"/>
          <w:sz w:val="32"/>
          <w:szCs w:val="32"/>
        </w:rPr>
        <w:t>9</w:t>
      </w:r>
      <w:r w:rsidR="007440C4" w:rsidRPr="0065111B">
        <w:rPr>
          <w:rFonts w:ascii="Times New Roman" w:hAnsi="Times New Roman" w:cs="Times New Roman"/>
          <w:sz w:val="32"/>
          <w:szCs w:val="32"/>
        </w:rPr>
        <w:t>. П</w:t>
      </w:r>
      <w:r w:rsidR="007440C4">
        <w:rPr>
          <w:rFonts w:ascii="Times New Roman" w:hAnsi="Times New Roman" w:cs="Times New Roman"/>
          <w:sz w:val="32"/>
          <w:szCs w:val="32"/>
        </w:rPr>
        <w:t xml:space="preserve">ри выходе одного из спортсменов </w:t>
      </w:r>
      <w:r w:rsidR="007440C4" w:rsidRPr="0065111B">
        <w:rPr>
          <w:rFonts w:ascii="Times New Roman" w:hAnsi="Times New Roman" w:cs="Times New Roman"/>
          <w:sz w:val="32"/>
          <w:szCs w:val="32"/>
        </w:rPr>
        <w:t>за</w:t>
      </w:r>
      <w:r w:rsidR="007440C4">
        <w:rPr>
          <w:rFonts w:ascii="Times New Roman" w:hAnsi="Times New Roman" w:cs="Times New Roman"/>
          <w:sz w:val="32"/>
          <w:szCs w:val="32"/>
        </w:rPr>
        <w:t xml:space="preserve"> пределы площадки боковой судья должен четко зафиксировать это. Флажок соответствующего цвета </w:t>
      </w:r>
      <w:r w:rsidR="007440C4" w:rsidRPr="0065111B">
        <w:rPr>
          <w:rFonts w:ascii="Times New Roman" w:hAnsi="Times New Roman" w:cs="Times New Roman"/>
          <w:sz w:val="32"/>
          <w:szCs w:val="32"/>
        </w:rPr>
        <w:t>опускается вниз и касает</w:t>
      </w:r>
      <w:r w:rsidR="007440C4">
        <w:rPr>
          <w:rFonts w:ascii="Times New Roman" w:hAnsi="Times New Roman" w:cs="Times New Roman"/>
          <w:sz w:val="32"/>
          <w:szCs w:val="32"/>
        </w:rPr>
        <w:t xml:space="preserve">ся пола. После этого необходимо </w:t>
      </w:r>
      <w:r w:rsidR="007440C4" w:rsidRPr="0065111B">
        <w:rPr>
          <w:rFonts w:ascii="Times New Roman" w:hAnsi="Times New Roman" w:cs="Times New Roman"/>
          <w:sz w:val="32"/>
          <w:szCs w:val="32"/>
        </w:rPr>
        <w:t>засч</w:t>
      </w:r>
      <w:r w:rsidR="007440C4">
        <w:rPr>
          <w:rFonts w:ascii="Times New Roman" w:hAnsi="Times New Roman" w:cs="Times New Roman"/>
          <w:sz w:val="32"/>
          <w:szCs w:val="32"/>
        </w:rPr>
        <w:t>итать одно очко другому спортс</w:t>
      </w:r>
      <w:r w:rsidR="007440C4" w:rsidRPr="0065111B">
        <w:rPr>
          <w:rFonts w:ascii="Times New Roman" w:hAnsi="Times New Roman" w:cs="Times New Roman"/>
          <w:sz w:val="32"/>
          <w:szCs w:val="32"/>
        </w:rPr>
        <w:t>м</w:t>
      </w:r>
      <w:r w:rsidR="007440C4">
        <w:rPr>
          <w:rFonts w:ascii="Times New Roman" w:hAnsi="Times New Roman" w:cs="Times New Roman"/>
          <w:sz w:val="32"/>
          <w:szCs w:val="32"/>
        </w:rPr>
        <w:t>ену, что также фиксируется флажком другого цвета.</w:t>
      </w:r>
    </w:p>
    <w:p w14:paraId="75A0934C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2C3FCDF6" w14:textId="206CD585" w:rsidR="007440C4" w:rsidRDefault="00722810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7DCB19" wp14:editId="4408CB52">
            <wp:simplePos x="0" y="0"/>
            <wp:positionH relativeFrom="column">
              <wp:posOffset>60960</wp:posOffset>
            </wp:positionH>
            <wp:positionV relativeFrom="paragraph">
              <wp:posOffset>7620</wp:posOffset>
            </wp:positionV>
            <wp:extent cx="1368425" cy="2895600"/>
            <wp:effectExtent l="0" t="0" r="3175" b="0"/>
            <wp:wrapSquare wrapText="bothSides"/>
            <wp:docPr id="13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r="29614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D19E1" w14:textId="77777777" w:rsidR="007440C4" w:rsidRPr="0065111B" w:rsidRDefault="007440C4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Pr="0065111B">
        <w:rPr>
          <w:rFonts w:ascii="Times New Roman" w:hAnsi="Times New Roman" w:cs="Times New Roman"/>
          <w:sz w:val="32"/>
          <w:szCs w:val="32"/>
        </w:rPr>
        <w:t>. Е</w:t>
      </w:r>
      <w:r>
        <w:rPr>
          <w:rFonts w:ascii="Times New Roman" w:hAnsi="Times New Roman" w:cs="Times New Roman"/>
          <w:sz w:val="32"/>
          <w:szCs w:val="32"/>
        </w:rPr>
        <w:t>сли после окончания времени по</w:t>
      </w:r>
      <w:r w:rsidRPr="0065111B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динка зафиксирован ничейный ре</w:t>
      </w:r>
      <w:r w:rsidRPr="0065111B">
        <w:rPr>
          <w:rFonts w:ascii="Times New Roman" w:hAnsi="Times New Roman" w:cs="Times New Roman"/>
          <w:sz w:val="32"/>
          <w:szCs w:val="32"/>
        </w:rPr>
        <w:t>зульт</w:t>
      </w:r>
      <w:r>
        <w:rPr>
          <w:rFonts w:ascii="Times New Roman" w:hAnsi="Times New Roman" w:cs="Times New Roman"/>
          <w:sz w:val="32"/>
          <w:szCs w:val="32"/>
        </w:rPr>
        <w:t xml:space="preserve">ат, то боковой судья показывает </w:t>
      </w:r>
      <w:r w:rsidRPr="0065111B">
        <w:rPr>
          <w:rFonts w:ascii="Times New Roman" w:hAnsi="Times New Roman" w:cs="Times New Roman"/>
          <w:sz w:val="32"/>
          <w:szCs w:val="32"/>
        </w:rPr>
        <w:t>это движением дву</w:t>
      </w:r>
      <w:r>
        <w:rPr>
          <w:rFonts w:ascii="Times New Roman" w:hAnsi="Times New Roman" w:cs="Times New Roman"/>
          <w:sz w:val="32"/>
          <w:szCs w:val="32"/>
        </w:rPr>
        <w:t>х флажков, скрещивая их над головой</w:t>
      </w:r>
      <w:r w:rsidRPr="0065111B">
        <w:rPr>
          <w:rFonts w:ascii="Times New Roman" w:hAnsi="Times New Roman" w:cs="Times New Roman"/>
          <w:sz w:val="32"/>
          <w:szCs w:val="32"/>
        </w:rPr>
        <w:t>.</w:t>
      </w:r>
    </w:p>
    <w:p w14:paraId="25669978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6C1A4411" w14:textId="7C885826" w:rsidR="007440C4" w:rsidRDefault="00722810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2E5803B" wp14:editId="303F03FA">
            <wp:simplePos x="0" y="0"/>
            <wp:positionH relativeFrom="margin">
              <wp:posOffset>2567940</wp:posOffset>
            </wp:positionH>
            <wp:positionV relativeFrom="paragraph">
              <wp:posOffset>214630</wp:posOffset>
            </wp:positionV>
            <wp:extent cx="1752600" cy="2259330"/>
            <wp:effectExtent l="0" t="0" r="0" b="7620"/>
            <wp:wrapSquare wrapText="bothSides"/>
            <wp:docPr id="12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3" t="6796" r="11702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23836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3E234928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6ABA5FB1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0AF5F32E" w14:textId="33578CC4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4EE5D6B2" w14:textId="2E0841F0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11</w:t>
      </w:r>
      <w:r w:rsidRPr="0065111B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После окончания поединка рефери командой Хантэй торимасу просит судей определить по</w:t>
      </w:r>
      <w:r w:rsidRPr="0065111B">
        <w:rPr>
          <w:rFonts w:ascii="Times New Roman" w:hAnsi="Times New Roman" w:cs="Times New Roman"/>
          <w:sz w:val="32"/>
          <w:szCs w:val="32"/>
        </w:rPr>
        <w:t>бе</w:t>
      </w:r>
      <w:r>
        <w:rPr>
          <w:rFonts w:ascii="Times New Roman" w:hAnsi="Times New Roman" w:cs="Times New Roman"/>
          <w:sz w:val="32"/>
          <w:szCs w:val="32"/>
        </w:rPr>
        <w:t xml:space="preserve">дителя. Судьи выбрасывают вверх </w:t>
      </w:r>
      <w:r w:rsidRPr="0065111B">
        <w:rPr>
          <w:rFonts w:ascii="Times New Roman" w:hAnsi="Times New Roman" w:cs="Times New Roman"/>
          <w:sz w:val="32"/>
          <w:szCs w:val="32"/>
        </w:rPr>
        <w:t>фла</w:t>
      </w:r>
      <w:r>
        <w:rPr>
          <w:rFonts w:ascii="Times New Roman" w:hAnsi="Times New Roman" w:cs="Times New Roman"/>
          <w:sz w:val="32"/>
          <w:szCs w:val="32"/>
        </w:rPr>
        <w:t>жок цвета шлема победителя. По</w:t>
      </w:r>
      <w:r w:rsidRPr="0065111B">
        <w:rPr>
          <w:rFonts w:ascii="Times New Roman" w:hAnsi="Times New Roman" w:cs="Times New Roman"/>
          <w:sz w:val="32"/>
          <w:szCs w:val="32"/>
        </w:rPr>
        <w:t>сле этого рефери объявляет побе</w:t>
      </w:r>
      <w:r>
        <w:rPr>
          <w:rFonts w:ascii="Times New Roman" w:hAnsi="Times New Roman" w:cs="Times New Roman"/>
          <w:sz w:val="32"/>
          <w:szCs w:val="32"/>
        </w:rPr>
        <w:t>дите</w:t>
      </w:r>
      <w:r w:rsidRPr="0065111B">
        <w:rPr>
          <w:rFonts w:ascii="Times New Roman" w:hAnsi="Times New Roman" w:cs="Times New Roman"/>
          <w:sz w:val="32"/>
          <w:szCs w:val="32"/>
        </w:rPr>
        <w:t xml:space="preserve">ля </w:t>
      </w:r>
      <w:r>
        <w:rPr>
          <w:rFonts w:ascii="Times New Roman" w:hAnsi="Times New Roman" w:cs="Times New Roman"/>
          <w:sz w:val="32"/>
          <w:szCs w:val="32"/>
        </w:rPr>
        <w:t>поединка командой «Но качи»</w:t>
      </w:r>
      <w:r w:rsidRPr="0065111B">
        <w:rPr>
          <w:rFonts w:ascii="Times New Roman" w:hAnsi="Times New Roman" w:cs="Times New Roman"/>
          <w:sz w:val="32"/>
          <w:szCs w:val="32"/>
        </w:rPr>
        <w:t>.</w:t>
      </w:r>
    </w:p>
    <w:p w14:paraId="626A440D" w14:textId="77777777" w:rsidR="007440C4" w:rsidRPr="00333569" w:rsidRDefault="007440C4" w:rsidP="008A252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Жесты боковых судей при вынесении предупреждения или дисквалификации за нарушение Правил.</w:t>
      </w:r>
    </w:p>
    <w:p w14:paraId="21C19B50" w14:textId="77777777" w:rsidR="007440C4" w:rsidRPr="008A252E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ри нарушении спортсменом Правил </w:t>
      </w:r>
      <w:r w:rsidRPr="008A252E">
        <w:rPr>
          <w:rFonts w:ascii="Times New Roman" w:hAnsi="Times New Roman" w:cs="Times New Roman"/>
          <w:sz w:val="32"/>
          <w:szCs w:val="32"/>
        </w:rPr>
        <w:t>прове</w:t>
      </w:r>
      <w:r>
        <w:rPr>
          <w:rFonts w:ascii="Times New Roman" w:hAnsi="Times New Roman" w:cs="Times New Roman"/>
          <w:sz w:val="32"/>
          <w:szCs w:val="32"/>
        </w:rPr>
        <w:t xml:space="preserve">дения соревнований судьи должны </w:t>
      </w:r>
      <w:r w:rsidRPr="008A252E">
        <w:rPr>
          <w:rFonts w:ascii="Times New Roman" w:hAnsi="Times New Roman" w:cs="Times New Roman"/>
          <w:sz w:val="32"/>
          <w:szCs w:val="32"/>
        </w:rPr>
        <w:t>незамедлительно зафиксировать и</w:t>
      </w:r>
      <w:r>
        <w:rPr>
          <w:rFonts w:ascii="Times New Roman" w:hAnsi="Times New Roman" w:cs="Times New Roman"/>
          <w:sz w:val="32"/>
          <w:szCs w:val="32"/>
        </w:rPr>
        <w:t xml:space="preserve"> своими </w:t>
      </w:r>
      <w:r w:rsidRPr="008A252E">
        <w:rPr>
          <w:rFonts w:ascii="Times New Roman" w:hAnsi="Times New Roman" w:cs="Times New Roman"/>
          <w:sz w:val="32"/>
          <w:szCs w:val="32"/>
        </w:rPr>
        <w:t>жестами показать рефери свое решение:</w:t>
      </w:r>
    </w:p>
    <w:p w14:paraId="1B7017D1" w14:textId="23E41C06" w:rsidR="007440C4" w:rsidRDefault="00722810" w:rsidP="008A252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7544E7" wp14:editId="0586EAA3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907540" cy="2628900"/>
            <wp:effectExtent l="0" t="0" r="0" b="0"/>
            <wp:wrapSquare wrapText="bothSides"/>
            <wp:docPr id="11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5826" r="14561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78E7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1. В слу</w:t>
      </w:r>
      <w:r>
        <w:rPr>
          <w:rFonts w:ascii="Times New Roman" w:hAnsi="Times New Roman" w:cs="Times New Roman"/>
          <w:sz w:val="32"/>
          <w:szCs w:val="32"/>
        </w:rPr>
        <w:t xml:space="preserve">чае если спортсмен (спортсмены) </w:t>
      </w:r>
      <w:r w:rsidRPr="008A252E">
        <w:rPr>
          <w:rFonts w:ascii="Times New Roman" w:hAnsi="Times New Roman" w:cs="Times New Roman"/>
          <w:sz w:val="32"/>
          <w:szCs w:val="32"/>
        </w:rPr>
        <w:t>заслуж</w:t>
      </w:r>
      <w:r>
        <w:rPr>
          <w:rFonts w:ascii="Times New Roman" w:hAnsi="Times New Roman" w:cs="Times New Roman"/>
          <w:sz w:val="32"/>
          <w:szCs w:val="32"/>
        </w:rPr>
        <w:t xml:space="preserve">ивает вынесения ему (им) предупреждения Хансоку чуй, судья поднимает </w:t>
      </w:r>
      <w:r w:rsidRPr="008A252E">
        <w:rPr>
          <w:rFonts w:ascii="Times New Roman" w:hAnsi="Times New Roman" w:cs="Times New Roman"/>
          <w:sz w:val="32"/>
          <w:szCs w:val="32"/>
        </w:rPr>
        <w:t>над г</w:t>
      </w:r>
      <w:r>
        <w:rPr>
          <w:rFonts w:ascii="Times New Roman" w:hAnsi="Times New Roman" w:cs="Times New Roman"/>
          <w:sz w:val="32"/>
          <w:szCs w:val="32"/>
        </w:rPr>
        <w:t>оловой флажок цвета шлема нару</w:t>
      </w:r>
      <w:r w:rsidRPr="008A252E">
        <w:rPr>
          <w:rFonts w:ascii="Times New Roman" w:hAnsi="Times New Roman" w:cs="Times New Roman"/>
          <w:sz w:val="32"/>
          <w:szCs w:val="32"/>
        </w:rPr>
        <w:t>шившег</w:t>
      </w:r>
      <w:r>
        <w:rPr>
          <w:rFonts w:ascii="Times New Roman" w:hAnsi="Times New Roman" w:cs="Times New Roman"/>
          <w:sz w:val="32"/>
          <w:szCs w:val="32"/>
        </w:rPr>
        <w:t xml:space="preserve">о правила спортсмена и начинает </w:t>
      </w:r>
      <w:r w:rsidRPr="008A252E">
        <w:rPr>
          <w:rFonts w:ascii="Times New Roman" w:hAnsi="Times New Roman" w:cs="Times New Roman"/>
          <w:sz w:val="32"/>
          <w:szCs w:val="32"/>
        </w:rPr>
        <w:t>им вращательные дв</w:t>
      </w:r>
      <w:r>
        <w:rPr>
          <w:rFonts w:ascii="Times New Roman" w:hAnsi="Times New Roman" w:cs="Times New Roman"/>
          <w:sz w:val="32"/>
          <w:szCs w:val="32"/>
        </w:rPr>
        <w:t>ижения по окружно</w:t>
      </w:r>
      <w:r w:rsidRPr="008A252E">
        <w:rPr>
          <w:rFonts w:ascii="Times New Roman" w:hAnsi="Times New Roman" w:cs="Times New Roman"/>
          <w:sz w:val="32"/>
          <w:szCs w:val="32"/>
        </w:rPr>
        <w:t>сти небольшого диаметра (Фото 109);</w:t>
      </w:r>
    </w:p>
    <w:p w14:paraId="7B8116CC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22548AFE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206507EB" w14:textId="550416F8" w:rsidR="007440C4" w:rsidRDefault="00722810" w:rsidP="008A252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E13A38" wp14:editId="061E5734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1907540" cy="2698750"/>
            <wp:effectExtent l="0" t="0" r="0" b="6350"/>
            <wp:wrapSquare wrapText="bothSides"/>
            <wp:docPr id="10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933" r="14316" b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D8D73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5A584EC4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2. Ес</w:t>
      </w:r>
      <w:r>
        <w:rPr>
          <w:rFonts w:ascii="Times New Roman" w:hAnsi="Times New Roman" w:cs="Times New Roman"/>
          <w:sz w:val="32"/>
          <w:szCs w:val="32"/>
        </w:rPr>
        <w:t xml:space="preserve">ли судья считает, что нарушение Правил требует дисквалификации </w:t>
      </w:r>
      <w:r w:rsidRPr="008A252E">
        <w:rPr>
          <w:rFonts w:ascii="Times New Roman" w:hAnsi="Times New Roman" w:cs="Times New Roman"/>
          <w:sz w:val="32"/>
          <w:szCs w:val="32"/>
        </w:rPr>
        <w:t>спор</w:t>
      </w:r>
      <w:r>
        <w:rPr>
          <w:rFonts w:ascii="Times New Roman" w:hAnsi="Times New Roman" w:cs="Times New Roman"/>
          <w:sz w:val="32"/>
          <w:szCs w:val="32"/>
        </w:rPr>
        <w:t>тсмена (спортсменов), он совер</w:t>
      </w:r>
      <w:r w:rsidRPr="008A252E">
        <w:rPr>
          <w:rFonts w:ascii="Times New Roman" w:hAnsi="Times New Roman" w:cs="Times New Roman"/>
          <w:sz w:val="32"/>
          <w:szCs w:val="32"/>
        </w:rPr>
        <w:t>шае</w:t>
      </w:r>
      <w:r>
        <w:rPr>
          <w:rFonts w:ascii="Times New Roman" w:hAnsi="Times New Roman" w:cs="Times New Roman"/>
          <w:sz w:val="32"/>
          <w:szCs w:val="32"/>
        </w:rPr>
        <w:t>т интенсивные вращательные дви</w:t>
      </w:r>
      <w:r w:rsidRPr="008A252E">
        <w:rPr>
          <w:rFonts w:ascii="Times New Roman" w:hAnsi="Times New Roman" w:cs="Times New Roman"/>
          <w:sz w:val="32"/>
          <w:szCs w:val="32"/>
        </w:rPr>
        <w:t>жени</w:t>
      </w:r>
      <w:r>
        <w:rPr>
          <w:rFonts w:ascii="Times New Roman" w:hAnsi="Times New Roman" w:cs="Times New Roman"/>
          <w:sz w:val="32"/>
          <w:szCs w:val="32"/>
        </w:rPr>
        <w:t>я флажком над головой по окруж</w:t>
      </w:r>
      <w:r w:rsidRPr="008A252E">
        <w:rPr>
          <w:rFonts w:ascii="Times New Roman" w:hAnsi="Times New Roman" w:cs="Times New Roman"/>
          <w:sz w:val="32"/>
          <w:szCs w:val="32"/>
        </w:rPr>
        <w:t>но</w:t>
      </w:r>
      <w:r>
        <w:rPr>
          <w:rFonts w:ascii="Times New Roman" w:hAnsi="Times New Roman" w:cs="Times New Roman"/>
          <w:sz w:val="32"/>
          <w:szCs w:val="32"/>
        </w:rPr>
        <w:t>сти большого диаметра</w:t>
      </w:r>
      <w:r w:rsidRPr="008A252E">
        <w:rPr>
          <w:rFonts w:ascii="Times New Roman" w:hAnsi="Times New Roman" w:cs="Times New Roman"/>
          <w:sz w:val="32"/>
          <w:szCs w:val="32"/>
        </w:rPr>
        <w:t>.</w:t>
      </w:r>
    </w:p>
    <w:p w14:paraId="08D294D1" w14:textId="77777777" w:rsidR="00D47044" w:rsidRDefault="00D47044" w:rsidP="008A252E">
      <w:pPr>
        <w:rPr>
          <w:rFonts w:ascii="Times New Roman" w:hAnsi="Times New Roman" w:cs="Times New Roman"/>
          <w:sz w:val="32"/>
          <w:szCs w:val="32"/>
        </w:rPr>
      </w:pPr>
    </w:p>
    <w:p w14:paraId="11A3C0B7" w14:textId="77777777" w:rsidR="007440C4" w:rsidRPr="00333569" w:rsidRDefault="007440C4" w:rsidP="0033356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Вспомогательные жесты судей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</w:p>
    <w:p w14:paraId="5224D517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>В ход</w:t>
      </w:r>
      <w:r>
        <w:rPr>
          <w:rFonts w:ascii="Times New Roman" w:hAnsi="Times New Roman" w:cs="Times New Roman"/>
          <w:sz w:val="32"/>
          <w:szCs w:val="32"/>
        </w:rPr>
        <w:t xml:space="preserve">е поединка судья может показать </w:t>
      </w:r>
      <w:r w:rsidRPr="00333569">
        <w:rPr>
          <w:rFonts w:ascii="Times New Roman" w:hAnsi="Times New Roman" w:cs="Times New Roman"/>
          <w:sz w:val="32"/>
          <w:szCs w:val="32"/>
        </w:rPr>
        <w:t>свою о</w:t>
      </w:r>
      <w:r>
        <w:rPr>
          <w:rFonts w:ascii="Times New Roman" w:hAnsi="Times New Roman" w:cs="Times New Roman"/>
          <w:sz w:val="32"/>
          <w:szCs w:val="32"/>
        </w:rPr>
        <w:t>ценку технических действий, ко</w:t>
      </w:r>
      <w:r w:rsidRPr="00333569">
        <w:rPr>
          <w:rFonts w:ascii="Times New Roman" w:hAnsi="Times New Roman" w:cs="Times New Roman"/>
          <w:sz w:val="32"/>
          <w:szCs w:val="32"/>
        </w:rPr>
        <w:t>торые</w:t>
      </w:r>
      <w:r>
        <w:rPr>
          <w:rFonts w:ascii="Times New Roman" w:hAnsi="Times New Roman" w:cs="Times New Roman"/>
          <w:sz w:val="32"/>
          <w:szCs w:val="32"/>
        </w:rPr>
        <w:t xml:space="preserve">, по его мнению, не заслуживают присуждения вазари или штрафных </w:t>
      </w:r>
      <w:r w:rsidRPr="00333569">
        <w:rPr>
          <w:rFonts w:ascii="Times New Roman" w:hAnsi="Times New Roman" w:cs="Times New Roman"/>
          <w:sz w:val="32"/>
          <w:szCs w:val="32"/>
        </w:rPr>
        <w:t>санкций</w:t>
      </w:r>
      <w:r>
        <w:rPr>
          <w:rFonts w:ascii="Times New Roman" w:hAnsi="Times New Roman" w:cs="Times New Roman"/>
          <w:sz w:val="32"/>
          <w:szCs w:val="32"/>
        </w:rPr>
        <w:t>. Для этого в его арсенале пре</w:t>
      </w:r>
      <w:r w:rsidRPr="00333569">
        <w:rPr>
          <w:rFonts w:ascii="Times New Roman" w:hAnsi="Times New Roman" w:cs="Times New Roman"/>
          <w:sz w:val="32"/>
          <w:szCs w:val="32"/>
        </w:rPr>
        <w:t>дусмотрены вспомогательные жесты.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3569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х можно применять как в </w:t>
      </w:r>
      <w:r>
        <w:rPr>
          <w:rFonts w:ascii="Times New Roman" w:hAnsi="Times New Roman" w:cs="Times New Roman"/>
          <w:sz w:val="32"/>
          <w:szCs w:val="32"/>
        </w:rPr>
        <w:lastRenderedPageBreak/>
        <w:t>ходе по</w:t>
      </w:r>
      <w:r w:rsidRPr="00333569">
        <w:rPr>
          <w:rFonts w:ascii="Times New Roman" w:hAnsi="Times New Roman" w:cs="Times New Roman"/>
          <w:sz w:val="32"/>
          <w:szCs w:val="32"/>
        </w:rPr>
        <w:t>еди</w:t>
      </w:r>
      <w:r>
        <w:rPr>
          <w:rFonts w:ascii="Times New Roman" w:hAnsi="Times New Roman" w:cs="Times New Roman"/>
          <w:sz w:val="32"/>
          <w:szCs w:val="32"/>
        </w:rPr>
        <w:t>нка, так и во</w:t>
      </w:r>
      <w:r w:rsidRPr="00333569">
        <w:rPr>
          <w:rFonts w:ascii="Times New Roman" w:hAnsi="Times New Roman" w:cs="Times New Roman"/>
          <w:sz w:val="32"/>
          <w:szCs w:val="32"/>
        </w:rPr>
        <w:t>время его остановки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3569">
        <w:rPr>
          <w:rFonts w:ascii="Times New Roman" w:hAnsi="Times New Roman" w:cs="Times New Roman"/>
          <w:sz w:val="32"/>
          <w:szCs w:val="32"/>
        </w:rPr>
        <w:t>при</w:t>
      </w:r>
      <w:r>
        <w:rPr>
          <w:rFonts w:ascii="Times New Roman" w:hAnsi="Times New Roman" w:cs="Times New Roman"/>
          <w:sz w:val="32"/>
          <w:szCs w:val="32"/>
        </w:rPr>
        <w:t xml:space="preserve"> формировании общей оценки дей</w:t>
      </w:r>
      <w:r w:rsidRPr="00333569">
        <w:rPr>
          <w:rFonts w:ascii="Times New Roman" w:hAnsi="Times New Roman" w:cs="Times New Roman"/>
          <w:sz w:val="32"/>
          <w:szCs w:val="32"/>
        </w:rPr>
        <w:t>ств</w:t>
      </w:r>
      <w:r>
        <w:rPr>
          <w:rFonts w:ascii="Times New Roman" w:hAnsi="Times New Roman" w:cs="Times New Roman"/>
          <w:sz w:val="32"/>
          <w:szCs w:val="32"/>
        </w:rPr>
        <w:t>ий спортсменов судейской брига</w:t>
      </w:r>
      <w:r w:rsidRPr="00333569">
        <w:rPr>
          <w:rFonts w:ascii="Times New Roman" w:hAnsi="Times New Roman" w:cs="Times New Roman"/>
          <w:sz w:val="32"/>
          <w:szCs w:val="32"/>
        </w:rPr>
        <w:t>дой:</w:t>
      </w:r>
    </w:p>
    <w:p w14:paraId="6A0FBE6D" w14:textId="5AA99E43" w:rsidR="007440C4" w:rsidRDefault="00722810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5834A31" wp14:editId="647AEB8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880870" cy="2828925"/>
            <wp:effectExtent l="0" t="0" r="5080" b="9525"/>
            <wp:wrapSquare wrapText="bothSides"/>
            <wp:docPr id="9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1289" r="22414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4B16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>1. Если в</w:t>
      </w:r>
      <w:r>
        <w:rPr>
          <w:rFonts w:ascii="Times New Roman" w:hAnsi="Times New Roman" w:cs="Times New Roman"/>
          <w:sz w:val="32"/>
          <w:szCs w:val="32"/>
        </w:rPr>
        <w:t xml:space="preserve"> ходе поединка сложилась ситуация, когда один из спортсменов оказал</w:t>
      </w:r>
      <w:r w:rsidRPr="00333569">
        <w:rPr>
          <w:rFonts w:ascii="Times New Roman" w:hAnsi="Times New Roman" w:cs="Times New Roman"/>
          <w:sz w:val="32"/>
          <w:szCs w:val="32"/>
        </w:rPr>
        <w:t>ся спи</w:t>
      </w:r>
      <w:r>
        <w:rPr>
          <w:rFonts w:ascii="Times New Roman" w:hAnsi="Times New Roman" w:cs="Times New Roman"/>
          <w:sz w:val="32"/>
          <w:szCs w:val="32"/>
        </w:rPr>
        <w:t>ной к судье и загораживает кар</w:t>
      </w:r>
      <w:r w:rsidRPr="00333569">
        <w:rPr>
          <w:rFonts w:ascii="Times New Roman" w:hAnsi="Times New Roman" w:cs="Times New Roman"/>
          <w:sz w:val="32"/>
          <w:szCs w:val="32"/>
        </w:rPr>
        <w:t>тину боя, и судье сложно объе</w:t>
      </w:r>
      <w:r>
        <w:rPr>
          <w:rFonts w:ascii="Times New Roman" w:hAnsi="Times New Roman" w:cs="Times New Roman"/>
          <w:sz w:val="32"/>
          <w:szCs w:val="32"/>
        </w:rPr>
        <w:t xml:space="preserve">ктивно </w:t>
      </w:r>
      <w:r w:rsidRPr="00333569">
        <w:rPr>
          <w:rFonts w:ascii="Times New Roman" w:hAnsi="Times New Roman" w:cs="Times New Roman"/>
          <w:sz w:val="32"/>
          <w:szCs w:val="32"/>
        </w:rPr>
        <w:t>оцени</w:t>
      </w:r>
      <w:r>
        <w:rPr>
          <w:rFonts w:ascii="Times New Roman" w:hAnsi="Times New Roman" w:cs="Times New Roman"/>
          <w:sz w:val="32"/>
          <w:szCs w:val="32"/>
        </w:rPr>
        <w:t xml:space="preserve">ть технические действия, он это </w:t>
      </w:r>
      <w:r w:rsidRPr="00333569">
        <w:rPr>
          <w:rFonts w:ascii="Times New Roman" w:hAnsi="Times New Roman" w:cs="Times New Roman"/>
          <w:sz w:val="32"/>
          <w:szCs w:val="32"/>
        </w:rPr>
        <w:t>до</w:t>
      </w:r>
      <w:r>
        <w:rPr>
          <w:rFonts w:ascii="Times New Roman" w:hAnsi="Times New Roman" w:cs="Times New Roman"/>
          <w:sz w:val="32"/>
          <w:szCs w:val="32"/>
        </w:rPr>
        <w:t xml:space="preserve">лжен показать рефери при помощи </w:t>
      </w:r>
      <w:r w:rsidRPr="00333569">
        <w:rPr>
          <w:rFonts w:ascii="Times New Roman" w:hAnsi="Times New Roman" w:cs="Times New Roman"/>
          <w:sz w:val="32"/>
          <w:szCs w:val="32"/>
        </w:rPr>
        <w:t>след</w:t>
      </w:r>
      <w:r>
        <w:rPr>
          <w:rFonts w:ascii="Times New Roman" w:hAnsi="Times New Roman" w:cs="Times New Roman"/>
          <w:sz w:val="32"/>
          <w:szCs w:val="32"/>
        </w:rPr>
        <w:t>ующего жеста: флажки поднимают</w:t>
      </w:r>
      <w:r w:rsidRPr="00333569">
        <w:rPr>
          <w:rFonts w:ascii="Times New Roman" w:hAnsi="Times New Roman" w:cs="Times New Roman"/>
          <w:sz w:val="32"/>
          <w:szCs w:val="32"/>
        </w:rPr>
        <w:t>ся на у</w:t>
      </w:r>
      <w:r>
        <w:rPr>
          <w:rFonts w:ascii="Times New Roman" w:hAnsi="Times New Roman" w:cs="Times New Roman"/>
          <w:sz w:val="32"/>
          <w:szCs w:val="32"/>
        </w:rPr>
        <w:t>ровень глаз и скрещиваются другб</w:t>
      </w:r>
      <w:r w:rsidRPr="00333569">
        <w:rPr>
          <w:rFonts w:ascii="Times New Roman" w:hAnsi="Times New Roman" w:cs="Times New Roman"/>
          <w:sz w:val="32"/>
          <w:szCs w:val="32"/>
        </w:rPr>
        <w:t>с друго</w:t>
      </w:r>
      <w:r>
        <w:rPr>
          <w:rFonts w:ascii="Times New Roman" w:hAnsi="Times New Roman" w:cs="Times New Roman"/>
          <w:sz w:val="32"/>
          <w:szCs w:val="32"/>
        </w:rPr>
        <w:t>м. Это соответствует команде Миэнаи</w:t>
      </w:r>
      <w:r w:rsidRPr="00333569">
        <w:rPr>
          <w:rFonts w:ascii="Times New Roman" w:hAnsi="Times New Roman" w:cs="Times New Roman"/>
          <w:sz w:val="32"/>
          <w:szCs w:val="32"/>
        </w:rPr>
        <w:t xml:space="preserve"> — «Не видел»;</w:t>
      </w:r>
    </w:p>
    <w:p w14:paraId="749295FB" w14:textId="7B38D2CF" w:rsidR="007440C4" w:rsidRDefault="00722810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C1F718" wp14:editId="63BD9638">
            <wp:simplePos x="0" y="0"/>
            <wp:positionH relativeFrom="column">
              <wp:posOffset>60960</wp:posOffset>
            </wp:positionH>
            <wp:positionV relativeFrom="paragraph">
              <wp:posOffset>235585</wp:posOffset>
            </wp:positionV>
            <wp:extent cx="1447800" cy="3048635"/>
            <wp:effectExtent l="0" t="0" r="0" b="0"/>
            <wp:wrapSquare wrapText="bothSides"/>
            <wp:docPr id="8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8" t="6680" r="27431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0BC4A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69943155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 xml:space="preserve">2. В ходе поединка рефери </w:t>
      </w:r>
      <w:r>
        <w:rPr>
          <w:rFonts w:ascii="Times New Roman" w:hAnsi="Times New Roman" w:cs="Times New Roman"/>
          <w:sz w:val="32"/>
          <w:szCs w:val="32"/>
        </w:rPr>
        <w:t>может не за</w:t>
      </w:r>
      <w:r w:rsidRPr="00333569">
        <w:rPr>
          <w:rFonts w:ascii="Times New Roman" w:hAnsi="Times New Roman" w:cs="Times New Roman"/>
          <w:sz w:val="32"/>
          <w:szCs w:val="32"/>
        </w:rPr>
        <w:t>мет</w:t>
      </w:r>
      <w:r>
        <w:rPr>
          <w:rFonts w:ascii="Times New Roman" w:hAnsi="Times New Roman" w:cs="Times New Roman"/>
          <w:sz w:val="32"/>
          <w:szCs w:val="32"/>
        </w:rPr>
        <w:t xml:space="preserve">ить жестов судьи в том или ином </w:t>
      </w:r>
      <w:r w:rsidRPr="00333569">
        <w:rPr>
          <w:rFonts w:ascii="Times New Roman" w:hAnsi="Times New Roman" w:cs="Times New Roman"/>
          <w:sz w:val="32"/>
          <w:szCs w:val="32"/>
        </w:rPr>
        <w:t>моменте боя, или судья не согласен</w:t>
      </w:r>
      <w:r w:rsidRPr="00333569"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 принимаемым рефери решением. </w:t>
      </w:r>
      <w:r w:rsidRPr="00333569">
        <w:rPr>
          <w:rFonts w:ascii="Times New Roman" w:hAnsi="Times New Roman" w:cs="Times New Roman"/>
          <w:sz w:val="32"/>
          <w:szCs w:val="32"/>
        </w:rPr>
        <w:t>В этом</w:t>
      </w:r>
      <w:r>
        <w:rPr>
          <w:rFonts w:ascii="Times New Roman" w:hAnsi="Times New Roman" w:cs="Times New Roman"/>
          <w:sz w:val="32"/>
          <w:szCs w:val="32"/>
        </w:rPr>
        <w:t xml:space="preserve"> случае свое несогласие он дол</w:t>
      </w:r>
      <w:r w:rsidRPr="00333569">
        <w:rPr>
          <w:rFonts w:ascii="Times New Roman" w:hAnsi="Times New Roman" w:cs="Times New Roman"/>
          <w:sz w:val="32"/>
          <w:szCs w:val="32"/>
        </w:rPr>
        <w:t xml:space="preserve">жен </w:t>
      </w:r>
      <w:r>
        <w:rPr>
          <w:rFonts w:ascii="Times New Roman" w:hAnsi="Times New Roman" w:cs="Times New Roman"/>
          <w:sz w:val="32"/>
          <w:szCs w:val="32"/>
        </w:rPr>
        <w:t>выразить, подняв флажки над го</w:t>
      </w:r>
      <w:r w:rsidRPr="00333569">
        <w:rPr>
          <w:rFonts w:ascii="Times New Roman" w:hAnsi="Times New Roman" w:cs="Times New Roman"/>
          <w:sz w:val="32"/>
          <w:szCs w:val="32"/>
        </w:rPr>
        <w:t>ло</w:t>
      </w:r>
      <w:r>
        <w:rPr>
          <w:rFonts w:ascii="Times New Roman" w:hAnsi="Times New Roman" w:cs="Times New Roman"/>
          <w:sz w:val="32"/>
          <w:szCs w:val="32"/>
        </w:rPr>
        <w:t xml:space="preserve">вой, и стучать древками флажков друг по другу. </w:t>
      </w:r>
      <w:r w:rsidRPr="00333569">
        <w:rPr>
          <w:rFonts w:ascii="Times New Roman" w:hAnsi="Times New Roman" w:cs="Times New Roman"/>
          <w:sz w:val="32"/>
          <w:szCs w:val="32"/>
        </w:rPr>
        <w:t xml:space="preserve">Рефери </w:t>
      </w:r>
      <w:r>
        <w:rPr>
          <w:rFonts w:ascii="Times New Roman" w:hAnsi="Times New Roman" w:cs="Times New Roman"/>
          <w:sz w:val="32"/>
          <w:szCs w:val="32"/>
        </w:rPr>
        <w:t xml:space="preserve">обязан остановить бой (если это </w:t>
      </w:r>
      <w:r w:rsidRPr="00333569">
        <w:rPr>
          <w:rFonts w:ascii="Times New Roman" w:hAnsi="Times New Roman" w:cs="Times New Roman"/>
          <w:sz w:val="32"/>
          <w:szCs w:val="32"/>
        </w:rPr>
        <w:t xml:space="preserve">не было </w:t>
      </w:r>
      <w:r>
        <w:rPr>
          <w:rFonts w:ascii="Times New Roman" w:hAnsi="Times New Roman" w:cs="Times New Roman"/>
          <w:sz w:val="32"/>
          <w:szCs w:val="32"/>
        </w:rPr>
        <w:t xml:space="preserve">сделано судьей в ходе поединка) </w:t>
      </w:r>
      <w:r w:rsidRPr="00333569"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 xml:space="preserve">провести совещание, либо только с </w:t>
      </w:r>
      <w:r w:rsidRPr="00333569">
        <w:rPr>
          <w:rFonts w:ascii="Times New Roman" w:hAnsi="Times New Roman" w:cs="Times New Roman"/>
          <w:sz w:val="32"/>
          <w:szCs w:val="32"/>
        </w:rPr>
        <w:t xml:space="preserve">этим </w:t>
      </w:r>
      <w:r>
        <w:rPr>
          <w:rFonts w:ascii="Times New Roman" w:hAnsi="Times New Roman" w:cs="Times New Roman"/>
          <w:sz w:val="32"/>
          <w:szCs w:val="32"/>
        </w:rPr>
        <w:t>судьей, либо с обоими, и придти к единому решению</w:t>
      </w:r>
      <w:r w:rsidRPr="00333569">
        <w:rPr>
          <w:rFonts w:ascii="Times New Roman" w:hAnsi="Times New Roman" w:cs="Times New Roman"/>
          <w:sz w:val="32"/>
          <w:szCs w:val="32"/>
        </w:rPr>
        <w:t>.</w:t>
      </w:r>
    </w:p>
    <w:p w14:paraId="75356A89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1D44EFC0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78AE5477" w14:textId="387159CB" w:rsidR="007440C4" w:rsidRDefault="00722810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4311D85" wp14:editId="1B26BEC5">
            <wp:simplePos x="0" y="0"/>
            <wp:positionH relativeFrom="column">
              <wp:posOffset>2032635</wp:posOffset>
            </wp:positionH>
            <wp:positionV relativeFrom="paragraph">
              <wp:posOffset>32385</wp:posOffset>
            </wp:positionV>
            <wp:extent cx="1628775" cy="2436495"/>
            <wp:effectExtent l="0" t="0" r="9525" b="1905"/>
            <wp:wrapSquare wrapText="bothSides"/>
            <wp:docPr id="7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22311" r="22345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3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46744C" wp14:editId="4996A3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1965" cy="2505075"/>
            <wp:effectExtent l="0" t="0" r="635" b="9525"/>
            <wp:wrapSquare wrapText="bothSides"/>
            <wp:docPr id="6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3" t="22719" r="19524" b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B5084" w14:textId="028216D7" w:rsidR="007440C4" w:rsidRPr="00333569" w:rsidRDefault="00722810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E8608C" wp14:editId="302B26F3">
                <wp:simplePos x="0" y="0"/>
                <wp:positionH relativeFrom="column">
                  <wp:posOffset>3318510</wp:posOffset>
                </wp:positionH>
                <wp:positionV relativeFrom="paragraph">
                  <wp:posOffset>1769110</wp:posOffset>
                </wp:positionV>
                <wp:extent cx="314325" cy="333375"/>
                <wp:effectExtent l="0" t="0" r="28575" b="28575"/>
                <wp:wrapNone/>
                <wp:docPr id="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7ECD" w14:textId="77777777" w:rsidR="00681F81" w:rsidRPr="00382FA9" w:rsidRDefault="00681F81" w:rsidP="00382F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4" style="position:absolute;margin-left:261.3pt;margin-top:139.3pt;width:24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" strokecolor="#70ad47" strokeweight="1pt">
                <v:path arrowok="t"/>
                <v:textbox>
                  <w:txbxContent>
                    <w:p w14:paraId="11F57ECD" w14:textId="77777777" w:rsidR="00681F81" w:rsidRPr="00382FA9" w:rsidRDefault="00681F81" w:rsidP="00382F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CCC01" wp14:editId="17F687ED">
                <wp:simplePos x="0" y="0"/>
                <wp:positionH relativeFrom="column">
                  <wp:posOffset>1394460</wp:posOffset>
                </wp:positionH>
                <wp:positionV relativeFrom="paragraph">
                  <wp:posOffset>1805305</wp:posOffset>
                </wp:positionV>
                <wp:extent cx="304800" cy="295275"/>
                <wp:effectExtent l="0" t="0" r="19050" b="28575"/>
                <wp:wrapNone/>
                <wp:docPr id="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3EEB" w14:textId="77777777" w:rsidR="00681F81" w:rsidRPr="00382FA9" w:rsidRDefault="00681F81" w:rsidP="00382F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82FA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5" style="position:absolute;margin-left:109.8pt;margin-top:142.15pt;width:24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" strokecolor="#70ad47" strokeweight="1pt">
                <v:path arrowok="t"/>
                <v:textbox>
                  <w:txbxContent>
                    <w:p w14:paraId="49453EEB" w14:textId="77777777" w:rsidR="00681F81" w:rsidRPr="00382FA9" w:rsidRDefault="00681F81" w:rsidP="00382F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82FA9">
                        <w:rPr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 w:rsidR="007440C4" w:rsidRPr="00333569">
        <w:rPr>
          <w:rFonts w:ascii="Times New Roman" w:hAnsi="Times New Roman" w:cs="Times New Roman"/>
          <w:sz w:val="32"/>
          <w:szCs w:val="32"/>
        </w:rPr>
        <w:t>3. Если</w:t>
      </w:r>
      <w:r w:rsidR="007440C4">
        <w:rPr>
          <w:rFonts w:ascii="Times New Roman" w:hAnsi="Times New Roman" w:cs="Times New Roman"/>
          <w:sz w:val="32"/>
          <w:szCs w:val="32"/>
        </w:rPr>
        <w:t xml:space="preserve"> судья считает, что технические </w:t>
      </w:r>
      <w:r w:rsidR="007440C4" w:rsidRPr="00333569">
        <w:rPr>
          <w:rFonts w:ascii="Times New Roman" w:hAnsi="Times New Roman" w:cs="Times New Roman"/>
          <w:sz w:val="32"/>
          <w:szCs w:val="32"/>
        </w:rPr>
        <w:t>дей</w:t>
      </w:r>
      <w:r w:rsidR="007440C4">
        <w:rPr>
          <w:rFonts w:ascii="Times New Roman" w:hAnsi="Times New Roman" w:cs="Times New Roman"/>
          <w:sz w:val="32"/>
          <w:szCs w:val="32"/>
        </w:rPr>
        <w:t xml:space="preserve">ствия, показанные спортсменами, </w:t>
      </w:r>
      <w:r w:rsidR="007440C4" w:rsidRPr="00333569">
        <w:rPr>
          <w:rFonts w:ascii="Times New Roman" w:hAnsi="Times New Roman" w:cs="Times New Roman"/>
          <w:sz w:val="32"/>
          <w:szCs w:val="32"/>
        </w:rPr>
        <w:t>не</w:t>
      </w:r>
      <w:r w:rsidR="007440C4">
        <w:rPr>
          <w:rFonts w:ascii="Times New Roman" w:hAnsi="Times New Roman" w:cs="Times New Roman"/>
          <w:sz w:val="32"/>
          <w:szCs w:val="32"/>
        </w:rPr>
        <w:t xml:space="preserve"> заслуживают присуждения оценок ваз</w:t>
      </w:r>
      <w:r w:rsidR="007440C4" w:rsidRPr="00333569">
        <w:rPr>
          <w:rFonts w:ascii="Times New Roman" w:hAnsi="Times New Roman" w:cs="Times New Roman"/>
          <w:sz w:val="32"/>
          <w:szCs w:val="32"/>
        </w:rPr>
        <w:t>ар</w:t>
      </w:r>
      <w:r w:rsidR="007440C4">
        <w:rPr>
          <w:rFonts w:ascii="Times New Roman" w:hAnsi="Times New Roman" w:cs="Times New Roman"/>
          <w:sz w:val="32"/>
          <w:szCs w:val="32"/>
        </w:rPr>
        <w:t>и, и поединок прерывать не сле</w:t>
      </w:r>
      <w:r w:rsidR="007440C4" w:rsidRPr="00333569">
        <w:rPr>
          <w:rFonts w:ascii="Times New Roman" w:hAnsi="Times New Roman" w:cs="Times New Roman"/>
          <w:sz w:val="32"/>
          <w:szCs w:val="32"/>
        </w:rPr>
        <w:t>дует.</w:t>
      </w:r>
      <w:r w:rsidR="007440C4">
        <w:rPr>
          <w:rFonts w:ascii="Times New Roman" w:hAnsi="Times New Roman" w:cs="Times New Roman"/>
          <w:sz w:val="32"/>
          <w:szCs w:val="32"/>
        </w:rPr>
        <w:t xml:space="preserve"> Он должен это </w:t>
      </w:r>
      <w:r w:rsidR="007440C4">
        <w:rPr>
          <w:rFonts w:ascii="Times New Roman" w:hAnsi="Times New Roman" w:cs="Times New Roman"/>
          <w:sz w:val="32"/>
          <w:szCs w:val="32"/>
        </w:rPr>
        <w:lastRenderedPageBreak/>
        <w:t xml:space="preserve">показать флажка </w:t>
      </w:r>
      <w:r w:rsidR="007440C4" w:rsidRPr="00333569">
        <w:rPr>
          <w:rFonts w:ascii="Times New Roman" w:hAnsi="Times New Roman" w:cs="Times New Roman"/>
          <w:sz w:val="32"/>
          <w:szCs w:val="32"/>
        </w:rPr>
        <w:t>ми,</w:t>
      </w:r>
      <w:r w:rsidR="007440C4">
        <w:rPr>
          <w:rFonts w:ascii="Times New Roman" w:hAnsi="Times New Roman" w:cs="Times New Roman"/>
          <w:sz w:val="32"/>
          <w:szCs w:val="32"/>
        </w:rPr>
        <w:t xml:space="preserve"> совершая ими вращательные дви</w:t>
      </w:r>
      <w:r w:rsidR="007440C4" w:rsidRPr="00333569">
        <w:rPr>
          <w:rFonts w:ascii="Times New Roman" w:hAnsi="Times New Roman" w:cs="Times New Roman"/>
          <w:sz w:val="32"/>
          <w:szCs w:val="32"/>
        </w:rPr>
        <w:t>жения п</w:t>
      </w:r>
      <w:r w:rsidR="007440C4">
        <w:rPr>
          <w:rFonts w:ascii="Times New Roman" w:hAnsi="Times New Roman" w:cs="Times New Roman"/>
          <w:sz w:val="32"/>
          <w:szCs w:val="32"/>
        </w:rPr>
        <w:t xml:space="preserve">еред собой на уровне груди, что </w:t>
      </w:r>
      <w:r w:rsidR="007440C4" w:rsidRPr="00333569">
        <w:rPr>
          <w:rFonts w:ascii="Times New Roman" w:hAnsi="Times New Roman" w:cs="Times New Roman"/>
          <w:sz w:val="32"/>
          <w:szCs w:val="32"/>
        </w:rPr>
        <w:t>соотв</w:t>
      </w:r>
      <w:r w:rsidR="007440C4">
        <w:rPr>
          <w:rFonts w:ascii="Times New Roman" w:hAnsi="Times New Roman" w:cs="Times New Roman"/>
          <w:sz w:val="32"/>
          <w:szCs w:val="32"/>
        </w:rPr>
        <w:t>етствует команде рефери — Мукогеки (Фото и,к</w:t>
      </w:r>
      <w:r w:rsidR="007440C4" w:rsidRPr="00333569">
        <w:rPr>
          <w:rFonts w:ascii="Times New Roman" w:hAnsi="Times New Roman" w:cs="Times New Roman"/>
          <w:sz w:val="32"/>
          <w:szCs w:val="32"/>
        </w:rPr>
        <w:t>).</w:t>
      </w:r>
    </w:p>
    <w:p w14:paraId="287CB863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53BA7F09" w14:textId="2B3FA9FA" w:rsidR="007440C4" w:rsidRPr="00333569" w:rsidRDefault="00722810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CBB007B" wp14:editId="466EFF29">
            <wp:simplePos x="0" y="0"/>
            <wp:positionH relativeFrom="column">
              <wp:posOffset>-110490</wp:posOffset>
            </wp:positionH>
            <wp:positionV relativeFrom="paragraph">
              <wp:posOffset>13335</wp:posOffset>
            </wp:positionV>
            <wp:extent cx="1953260" cy="2362200"/>
            <wp:effectExtent l="0" t="0" r="8890" b="0"/>
            <wp:wrapSquare wrapText="bothSides"/>
            <wp:docPr id="3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1" t="16264" r="6522" b="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C4" w:rsidRPr="00333569">
        <w:rPr>
          <w:rFonts w:ascii="Times New Roman" w:hAnsi="Times New Roman" w:cs="Times New Roman"/>
          <w:sz w:val="32"/>
          <w:szCs w:val="32"/>
        </w:rPr>
        <w:t>4. Во время проведения атаки одним из</w:t>
      </w:r>
      <w:r w:rsidR="007440C4">
        <w:rPr>
          <w:rFonts w:ascii="Times New Roman" w:hAnsi="Times New Roman" w:cs="Times New Roman"/>
          <w:sz w:val="32"/>
          <w:szCs w:val="32"/>
        </w:rPr>
        <w:t xml:space="preserve"> </w:t>
      </w:r>
      <w:r w:rsidR="007440C4" w:rsidRPr="00333569">
        <w:rPr>
          <w:rFonts w:ascii="Times New Roman" w:hAnsi="Times New Roman" w:cs="Times New Roman"/>
          <w:sz w:val="32"/>
          <w:szCs w:val="32"/>
        </w:rPr>
        <w:t>спортс</w:t>
      </w:r>
      <w:r w:rsidR="007440C4">
        <w:rPr>
          <w:rFonts w:ascii="Times New Roman" w:hAnsi="Times New Roman" w:cs="Times New Roman"/>
          <w:sz w:val="32"/>
          <w:szCs w:val="32"/>
        </w:rPr>
        <w:t>менов, она может не достичь це</w:t>
      </w:r>
      <w:r w:rsidR="007440C4" w:rsidRPr="00333569">
        <w:rPr>
          <w:rFonts w:ascii="Times New Roman" w:hAnsi="Times New Roman" w:cs="Times New Roman"/>
          <w:sz w:val="32"/>
          <w:szCs w:val="32"/>
        </w:rPr>
        <w:t>ли, п</w:t>
      </w:r>
      <w:r w:rsidR="007440C4">
        <w:rPr>
          <w:rFonts w:ascii="Times New Roman" w:hAnsi="Times New Roman" w:cs="Times New Roman"/>
          <w:sz w:val="32"/>
          <w:szCs w:val="32"/>
        </w:rPr>
        <w:t>ройти мимо цели. Подобную ситу</w:t>
      </w:r>
      <w:r w:rsidR="007440C4" w:rsidRPr="00333569">
        <w:rPr>
          <w:rFonts w:ascii="Times New Roman" w:hAnsi="Times New Roman" w:cs="Times New Roman"/>
          <w:sz w:val="32"/>
          <w:szCs w:val="32"/>
        </w:rPr>
        <w:t xml:space="preserve">ацию </w:t>
      </w:r>
      <w:r w:rsidR="007440C4">
        <w:rPr>
          <w:rFonts w:ascii="Times New Roman" w:hAnsi="Times New Roman" w:cs="Times New Roman"/>
          <w:sz w:val="32"/>
          <w:szCs w:val="32"/>
        </w:rPr>
        <w:t xml:space="preserve">судья должен оценить и показать </w:t>
      </w:r>
      <w:r w:rsidR="007440C4" w:rsidRPr="00333569">
        <w:rPr>
          <w:rFonts w:ascii="Times New Roman" w:hAnsi="Times New Roman" w:cs="Times New Roman"/>
          <w:sz w:val="32"/>
          <w:szCs w:val="32"/>
        </w:rPr>
        <w:t>соот</w:t>
      </w:r>
      <w:r w:rsidR="007440C4">
        <w:rPr>
          <w:rFonts w:ascii="Times New Roman" w:hAnsi="Times New Roman" w:cs="Times New Roman"/>
          <w:sz w:val="32"/>
          <w:szCs w:val="32"/>
        </w:rPr>
        <w:t xml:space="preserve">ветствующим жестом свою оценку. </w:t>
      </w:r>
      <w:r w:rsidR="007440C4" w:rsidRPr="00333569">
        <w:rPr>
          <w:rFonts w:ascii="Times New Roman" w:hAnsi="Times New Roman" w:cs="Times New Roman"/>
          <w:sz w:val="32"/>
          <w:szCs w:val="32"/>
        </w:rPr>
        <w:t>Флажо</w:t>
      </w:r>
      <w:r w:rsidR="007440C4">
        <w:rPr>
          <w:rFonts w:ascii="Times New Roman" w:hAnsi="Times New Roman" w:cs="Times New Roman"/>
          <w:sz w:val="32"/>
          <w:szCs w:val="32"/>
        </w:rPr>
        <w:t xml:space="preserve">к цвета, соответствующего цвету </w:t>
      </w:r>
      <w:r w:rsidR="007440C4" w:rsidRPr="00333569">
        <w:rPr>
          <w:rFonts w:ascii="Times New Roman" w:hAnsi="Times New Roman" w:cs="Times New Roman"/>
          <w:sz w:val="32"/>
          <w:szCs w:val="32"/>
        </w:rPr>
        <w:t>шлем</w:t>
      </w:r>
      <w:r w:rsidR="007440C4">
        <w:rPr>
          <w:rFonts w:ascii="Times New Roman" w:hAnsi="Times New Roman" w:cs="Times New Roman"/>
          <w:sz w:val="32"/>
          <w:szCs w:val="32"/>
        </w:rPr>
        <w:t>а спортсмена, проводившего ата</w:t>
      </w:r>
      <w:r w:rsidR="007440C4" w:rsidRPr="00333569">
        <w:rPr>
          <w:rFonts w:ascii="Times New Roman" w:hAnsi="Times New Roman" w:cs="Times New Roman"/>
          <w:sz w:val="32"/>
          <w:szCs w:val="32"/>
        </w:rPr>
        <w:t>ку, напр</w:t>
      </w:r>
      <w:r w:rsidR="007440C4">
        <w:rPr>
          <w:rFonts w:ascii="Times New Roman" w:hAnsi="Times New Roman" w:cs="Times New Roman"/>
          <w:sz w:val="32"/>
          <w:szCs w:val="32"/>
        </w:rPr>
        <w:t>авляется на уровне груди в сторону. Этот жест соответст</w:t>
      </w:r>
      <w:r w:rsidR="007440C4" w:rsidRPr="00333569">
        <w:rPr>
          <w:rFonts w:ascii="Times New Roman" w:hAnsi="Times New Roman" w:cs="Times New Roman"/>
          <w:sz w:val="32"/>
          <w:szCs w:val="32"/>
        </w:rPr>
        <w:t xml:space="preserve">вует </w:t>
      </w:r>
      <w:r w:rsidR="007440C4">
        <w:rPr>
          <w:rFonts w:ascii="Times New Roman" w:hAnsi="Times New Roman" w:cs="Times New Roman"/>
          <w:sz w:val="32"/>
          <w:szCs w:val="32"/>
        </w:rPr>
        <w:t>команде рефери — Сорэру</w:t>
      </w:r>
      <w:r w:rsidR="007440C4" w:rsidRPr="00333569">
        <w:rPr>
          <w:rFonts w:ascii="Times New Roman" w:hAnsi="Times New Roman" w:cs="Times New Roman"/>
          <w:sz w:val="32"/>
          <w:szCs w:val="32"/>
        </w:rPr>
        <w:t>.</w:t>
      </w:r>
    </w:p>
    <w:p w14:paraId="34A86AA4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3C0FDE69" w14:textId="4C6885DD" w:rsidR="007440C4" w:rsidRPr="00382FA9" w:rsidRDefault="00722810" w:rsidP="00382FA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D0E3869" wp14:editId="05F2BDD0">
            <wp:simplePos x="0" y="0"/>
            <wp:positionH relativeFrom="column">
              <wp:posOffset>-129540</wp:posOffset>
            </wp:positionH>
            <wp:positionV relativeFrom="paragraph">
              <wp:posOffset>92075</wp:posOffset>
            </wp:positionV>
            <wp:extent cx="2036445" cy="2562225"/>
            <wp:effectExtent l="0" t="0" r="1905" b="9525"/>
            <wp:wrapSquare wrapText="bothSides"/>
            <wp:docPr id="2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3" t="22763" r="7974" b="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C4" w:rsidRPr="00333569">
        <w:rPr>
          <w:rFonts w:ascii="Times New Roman" w:hAnsi="Times New Roman" w:cs="Times New Roman"/>
          <w:sz w:val="32"/>
          <w:szCs w:val="32"/>
        </w:rPr>
        <w:t>5. Су</w:t>
      </w:r>
      <w:r w:rsidR="007440C4">
        <w:rPr>
          <w:rFonts w:ascii="Times New Roman" w:hAnsi="Times New Roman" w:cs="Times New Roman"/>
          <w:sz w:val="32"/>
          <w:szCs w:val="32"/>
        </w:rPr>
        <w:t xml:space="preserve">дья, направляя флажок в сторону плеча, или предплечья, </w:t>
      </w:r>
      <w:r w:rsidR="007440C4" w:rsidRPr="00333569">
        <w:rPr>
          <w:rFonts w:ascii="Times New Roman" w:hAnsi="Times New Roman" w:cs="Times New Roman"/>
          <w:sz w:val="32"/>
          <w:szCs w:val="32"/>
        </w:rPr>
        <w:t>показывает</w:t>
      </w:r>
      <w:r w:rsidR="007440C4" w:rsidRPr="00382FA9">
        <w:t xml:space="preserve"> </w:t>
      </w:r>
      <w:r w:rsidR="007440C4" w:rsidRPr="00382FA9">
        <w:rPr>
          <w:rFonts w:ascii="Times New Roman" w:hAnsi="Times New Roman" w:cs="Times New Roman"/>
          <w:sz w:val="32"/>
          <w:szCs w:val="32"/>
        </w:rPr>
        <w:t>этим жестом, что атака попала в блоки</w:t>
      </w:r>
      <w:r w:rsidR="007440C4">
        <w:rPr>
          <w:rFonts w:ascii="Times New Roman" w:hAnsi="Times New Roman" w:cs="Times New Roman"/>
          <w:sz w:val="32"/>
          <w:szCs w:val="32"/>
        </w:rPr>
        <w:t xml:space="preserve"> </w:t>
      </w:r>
      <w:r w:rsidR="007440C4" w:rsidRPr="00382FA9">
        <w:rPr>
          <w:rFonts w:ascii="Times New Roman" w:hAnsi="Times New Roman" w:cs="Times New Roman"/>
          <w:sz w:val="32"/>
          <w:szCs w:val="32"/>
        </w:rPr>
        <w:t xml:space="preserve">или </w:t>
      </w:r>
      <w:r w:rsidR="007440C4">
        <w:rPr>
          <w:rFonts w:ascii="Times New Roman" w:hAnsi="Times New Roman" w:cs="Times New Roman"/>
          <w:sz w:val="32"/>
          <w:szCs w:val="32"/>
        </w:rPr>
        <w:t xml:space="preserve">части тела, удары по которым не </w:t>
      </w:r>
      <w:r w:rsidR="007440C4" w:rsidRPr="00382FA9">
        <w:rPr>
          <w:rFonts w:ascii="Times New Roman" w:hAnsi="Times New Roman" w:cs="Times New Roman"/>
          <w:sz w:val="32"/>
          <w:szCs w:val="32"/>
        </w:rPr>
        <w:t>прин</w:t>
      </w:r>
      <w:r w:rsidR="007440C4">
        <w:rPr>
          <w:rFonts w:ascii="Times New Roman" w:hAnsi="Times New Roman" w:cs="Times New Roman"/>
          <w:sz w:val="32"/>
          <w:szCs w:val="32"/>
        </w:rPr>
        <w:t xml:space="preserve">осят зачетных очков. </w:t>
      </w:r>
      <w:r w:rsidR="007440C4" w:rsidRPr="00382FA9">
        <w:rPr>
          <w:rFonts w:ascii="Times New Roman" w:hAnsi="Times New Roman" w:cs="Times New Roman"/>
          <w:sz w:val="32"/>
          <w:szCs w:val="32"/>
        </w:rPr>
        <w:t>Ре</w:t>
      </w:r>
      <w:r w:rsidR="007440C4">
        <w:rPr>
          <w:rFonts w:ascii="Times New Roman" w:hAnsi="Times New Roman" w:cs="Times New Roman"/>
          <w:sz w:val="32"/>
          <w:szCs w:val="32"/>
        </w:rPr>
        <w:t>фери это также фиксирует командой — Укетэру;</w:t>
      </w:r>
    </w:p>
    <w:p w14:paraId="47D42AE6" w14:textId="77777777" w:rsidR="007440C4" w:rsidRDefault="007440C4" w:rsidP="00382FA9">
      <w:pPr>
        <w:rPr>
          <w:rFonts w:ascii="Times New Roman" w:hAnsi="Times New Roman" w:cs="Times New Roman"/>
          <w:sz w:val="32"/>
          <w:szCs w:val="32"/>
        </w:rPr>
      </w:pPr>
      <w:r w:rsidRPr="00382FA9">
        <w:rPr>
          <w:rFonts w:ascii="Times New Roman" w:hAnsi="Times New Roman" w:cs="Times New Roman"/>
          <w:sz w:val="32"/>
          <w:szCs w:val="32"/>
        </w:rPr>
        <w:t>6. Атака,</w:t>
      </w:r>
      <w:r>
        <w:rPr>
          <w:rFonts w:ascii="Times New Roman" w:hAnsi="Times New Roman" w:cs="Times New Roman"/>
          <w:sz w:val="32"/>
          <w:szCs w:val="32"/>
        </w:rPr>
        <w:t xml:space="preserve"> проведенная одним из спортсме</w:t>
      </w:r>
      <w:r w:rsidRPr="00382FA9">
        <w:rPr>
          <w:rFonts w:ascii="Times New Roman" w:hAnsi="Times New Roman" w:cs="Times New Roman"/>
          <w:sz w:val="32"/>
          <w:szCs w:val="32"/>
        </w:rPr>
        <w:t xml:space="preserve">нов, </w:t>
      </w:r>
      <w:r>
        <w:rPr>
          <w:rFonts w:ascii="Times New Roman" w:hAnsi="Times New Roman" w:cs="Times New Roman"/>
          <w:sz w:val="32"/>
          <w:szCs w:val="32"/>
        </w:rPr>
        <w:t>может быть полностью заблокиро</w:t>
      </w:r>
      <w:r w:rsidRPr="00382FA9">
        <w:rPr>
          <w:rFonts w:ascii="Times New Roman" w:hAnsi="Times New Roman" w:cs="Times New Roman"/>
          <w:sz w:val="32"/>
          <w:szCs w:val="32"/>
        </w:rPr>
        <w:t>вана е</w:t>
      </w:r>
      <w:r>
        <w:rPr>
          <w:rFonts w:ascii="Times New Roman" w:hAnsi="Times New Roman" w:cs="Times New Roman"/>
          <w:sz w:val="32"/>
          <w:szCs w:val="32"/>
        </w:rPr>
        <w:t>го противником и поэтому не мо</w:t>
      </w:r>
      <w:r w:rsidRPr="00382FA9">
        <w:rPr>
          <w:rFonts w:ascii="Times New Roman" w:hAnsi="Times New Roman" w:cs="Times New Roman"/>
          <w:sz w:val="32"/>
          <w:szCs w:val="32"/>
        </w:rPr>
        <w:t xml:space="preserve">жет быть </w:t>
      </w:r>
      <w:r>
        <w:rPr>
          <w:rFonts w:ascii="Times New Roman" w:hAnsi="Times New Roman" w:cs="Times New Roman"/>
          <w:sz w:val="32"/>
          <w:szCs w:val="32"/>
        </w:rPr>
        <w:t xml:space="preserve">оценена зачетными очками. </w:t>
      </w:r>
      <w:r w:rsidRPr="00382FA9">
        <w:rPr>
          <w:rFonts w:ascii="Times New Roman" w:hAnsi="Times New Roman" w:cs="Times New Roman"/>
          <w:sz w:val="32"/>
          <w:szCs w:val="32"/>
        </w:rPr>
        <w:t>Это фи</w:t>
      </w:r>
      <w:r>
        <w:rPr>
          <w:rFonts w:ascii="Times New Roman" w:hAnsi="Times New Roman" w:cs="Times New Roman"/>
          <w:sz w:val="32"/>
          <w:szCs w:val="32"/>
        </w:rPr>
        <w:t xml:space="preserve">ксируется судьей и показывается </w:t>
      </w:r>
      <w:r w:rsidRPr="00382FA9">
        <w:rPr>
          <w:rFonts w:ascii="Times New Roman" w:hAnsi="Times New Roman" w:cs="Times New Roman"/>
          <w:sz w:val="32"/>
          <w:szCs w:val="32"/>
        </w:rPr>
        <w:t>скре</w:t>
      </w:r>
      <w:r>
        <w:rPr>
          <w:rFonts w:ascii="Times New Roman" w:hAnsi="Times New Roman" w:cs="Times New Roman"/>
          <w:sz w:val="32"/>
          <w:szCs w:val="32"/>
        </w:rPr>
        <w:t>щиванием флажков на уровне пле</w:t>
      </w:r>
      <w:r w:rsidRPr="00382FA9">
        <w:rPr>
          <w:rFonts w:ascii="Times New Roman" w:hAnsi="Times New Roman" w:cs="Times New Roman"/>
          <w:sz w:val="32"/>
          <w:szCs w:val="32"/>
        </w:rPr>
        <w:t>ча сбоку</w:t>
      </w:r>
      <w:r>
        <w:rPr>
          <w:rFonts w:ascii="Times New Roman" w:hAnsi="Times New Roman" w:cs="Times New Roman"/>
          <w:sz w:val="32"/>
          <w:szCs w:val="32"/>
        </w:rPr>
        <w:t>, что соответствует команде рефери — Нукеру</w:t>
      </w:r>
      <w:r w:rsidRPr="00382FA9">
        <w:rPr>
          <w:rFonts w:ascii="Times New Roman" w:hAnsi="Times New Roman" w:cs="Times New Roman"/>
          <w:sz w:val="32"/>
          <w:szCs w:val="32"/>
        </w:rPr>
        <w:t>.</w:t>
      </w:r>
    </w:p>
    <w:p w14:paraId="317EA1B5" w14:textId="77777777" w:rsidR="004400AC" w:rsidRDefault="004400AC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76DD4D7D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098245B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87AF682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10CE3439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6B9DD8A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24A40512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19B16211" w14:textId="77777777" w:rsidR="00A9653A" w:rsidRDefault="00A9653A" w:rsidP="00C05378">
      <w:pPr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2F8BD2BC" w14:textId="77777777" w:rsidR="009F6C84" w:rsidRDefault="009F6C84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2C40FFD8" w14:textId="77777777" w:rsidR="009F6C84" w:rsidRDefault="009F6C84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620E62A9" w14:textId="0327E320" w:rsidR="00985CA2" w:rsidRDefault="00985CA2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>
        <w:rPr>
          <w:rFonts w:ascii="Times New Roman" w:hAnsi="Times New Roman" w:cs="Times New Roman"/>
          <w:b/>
          <w:bCs/>
          <w:color w:val="C00000"/>
          <w:u w:val="single"/>
        </w:rPr>
        <w:t>е №3</w:t>
      </w:r>
    </w:p>
    <w:p w14:paraId="5CEBD94A" w14:textId="77777777" w:rsidR="004400AC" w:rsidRDefault="004400AC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6"/>
        <w:gridCol w:w="1596"/>
        <w:gridCol w:w="2851"/>
        <w:gridCol w:w="2133"/>
        <w:gridCol w:w="1791"/>
      </w:tblGrid>
      <w:tr w:rsidR="00D732B1" w14:paraId="7F18F6A1" w14:textId="77777777" w:rsidTr="0018745A">
        <w:tc>
          <w:tcPr>
            <w:tcW w:w="10317" w:type="dxa"/>
            <w:gridSpan w:val="5"/>
            <w:shd w:val="clear" w:color="auto" w:fill="FFFFFF"/>
          </w:tcPr>
          <w:p w14:paraId="5EFBDB4D" w14:textId="77777777" w:rsidR="00D732B1" w:rsidRPr="0018745A" w:rsidRDefault="00D732B1" w:rsidP="001874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ОТЧЕТНАЯ ТАБЛИЦА ДЛЯ АТТЕСТАЦИИ  </w:t>
            </w:r>
          </w:p>
        </w:tc>
      </w:tr>
      <w:tr w:rsidR="00985CA2" w14:paraId="3CE5DAB0" w14:textId="77777777" w:rsidTr="0018745A">
        <w:tc>
          <w:tcPr>
            <w:tcW w:w="10317" w:type="dxa"/>
            <w:gridSpan w:val="5"/>
            <w:shd w:val="clear" w:color="auto" w:fill="BFBFBF"/>
          </w:tcPr>
          <w:p w14:paraId="7BBA80A3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Турнир по ОФП</w:t>
            </w:r>
          </w:p>
        </w:tc>
      </w:tr>
      <w:tr w:rsidR="00985CA2" w14:paraId="102E2DE2" w14:textId="77777777" w:rsidTr="0018745A">
        <w:tc>
          <w:tcPr>
            <w:tcW w:w="1946" w:type="dxa"/>
            <w:shd w:val="clear" w:color="auto" w:fill="BFBFBF"/>
          </w:tcPr>
          <w:p w14:paraId="590353F3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Мероприятие </w:t>
            </w:r>
          </w:p>
        </w:tc>
        <w:tc>
          <w:tcPr>
            <w:tcW w:w="1596" w:type="dxa"/>
            <w:shd w:val="clear" w:color="auto" w:fill="BFBFBF"/>
          </w:tcPr>
          <w:p w14:paraId="6FB86C16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Месяц/год</w:t>
            </w:r>
            <w:r w:rsidR="00EA6330" w:rsidRPr="0018745A">
              <w:rPr>
                <w:rFonts w:ascii="Times New Roman" w:hAnsi="Times New Roman" w:cs="Times New Roman"/>
                <w:bCs/>
                <w:color w:val="000000"/>
              </w:rPr>
              <w:t>, местто</w:t>
            </w:r>
          </w:p>
        </w:tc>
        <w:tc>
          <w:tcPr>
            <w:tcW w:w="2851" w:type="dxa"/>
            <w:shd w:val="clear" w:color="auto" w:fill="BFBFBF"/>
          </w:tcPr>
          <w:p w14:paraId="11178DE4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4FAB2E15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</w:t>
            </w:r>
          </w:p>
        </w:tc>
        <w:tc>
          <w:tcPr>
            <w:tcW w:w="1791" w:type="dxa"/>
            <w:shd w:val="clear" w:color="auto" w:fill="BFBFBF"/>
          </w:tcPr>
          <w:p w14:paraId="7513B5B1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985CA2" w14:paraId="272361ED" w14:textId="77777777" w:rsidTr="0018745A">
        <w:tc>
          <w:tcPr>
            <w:tcW w:w="1946" w:type="dxa"/>
            <w:shd w:val="clear" w:color="auto" w:fill="auto"/>
          </w:tcPr>
          <w:p w14:paraId="56A2DDD7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 xml:space="preserve">ОФП </w:t>
            </w:r>
          </w:p>
        </w:tc>
        <w:tc>
          <w:tcPr>
            <w:tcW w:w="1596" w:type="dxa"/>
            <w:shd w:val="clear" w:color="auto" w:fill="auto"/>
          </w:tcPr>
          <w:p w14:paraId="4125576C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Декабрь 2023</w:t>
            </w:r>
            <w:r w:rsidR="00EA6330" w:rsidRPr="0018745A">
              <w:rPr>
                <w:rFonts w:ascii="Times New Roman" w:hAnsi="Times New Roman" w:cs="Times New Roman"/>
                <w:bCs/>
                <w:color w:val="C00000"/>
              </w:rPr>
              <w:t>, г. Жуковский</w:t>
            </w:r>
          </w:p>
        </w:tc>
        <w:tc>
          <w:tcPr>
            <w:tcW w:w="2851" w:type="dxa"/>
            <w:shd w:val="clear" w:color="auto" w:fill="auto"/>
          </w:tcPr>
          <w:p w14:paraId="13617880" w14:textId="77777777" w:rsidR="00985CA2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1/2-3/4 - 12 лет</w:t>
            </w:r>
          </w:p>
          <w:p w14:paraId="5097ADAA" w14:textId="5D064488" w:rsidR="009F6C84" w:rsidRPr="0018745A" w:rsidRDefault="009F6C84" w:rsidP="009F6C84">
            <w:pPr>
              <w:rPr>
                <w:rFonts w:ascii="Times New Roman" w:hAnsi="Times New Roman" w:cs="Times New Roman"/>
                <w:bCs/>
                <w:color w:val="C00000"/>
              </w:rPr>
            </w:pPr>
            <w:r>
              <w:rPr>
                <w:rFonts w:ascii="Times New Roman" w:hAnsi="Times New Roman" w:cs="Times New Roman"/>
                <w:bCs/>
                <w:color w:val="C00000"/>
              </w:rPr>
              <w:t>1 год/2-3 год/4 год и старше</w:t>
            </w:r>
          </w:p>
        </w:tc>
        <w:tc>
          <w:tcPr>
            <w:tcW w:w="2133" w:type="dxa"/>
            <w:shd w:val="clear" w:color="auto" w:fill="auto"/>
          </w:tcPr>
          <w:p w14:paraId="65EE2E05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</w:t>
            </w:r>
          </w:p>
        </w:tc>
        <w:tc>
          <w:tcPr>
            <w:tcW w:w="1791" w:type="dxa"/>
            <w:shd w:val="clear" w:color="auto" w:fill="auto"/>
          </w:tcPr>
          <w:p w14:paraId="7D6858CB" w14:textId="26DE7ACE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  <w:r w:rsidR="009F6C84">
              <w:rPr>
                <w:rFonts w:ascii="Times New Roman" w:hAnsi="Times New Roman" w:cs="Times New Roman"/>
                <w:bCs/>
                <w:color w:val="C00000"/>
              </w:rPr>
              <w:t xml:space="preserve"> (офп заполняется только за 1 место)</w:t>
            </w:r>
          </w:p>
        </w:tc>
      </w:tr>
      <w:tr w:rsidR="00985CA2" w14:paraId="558BF6CE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13709672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6148429E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2C3091E0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5E58F61F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15E6E280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</w:tr>
      <w:tr w:rsidR="00985CA2" w14:paraId="02506BB6" w14:textId="77777777" w:rsidTr="0018745A">
        <w:tc>
          <w:tcPr>
            <w:tcW w:w="10317" w:type="dxa"/>
            <w:gridSpan w:val="5"/>
            <w:shd w:val="clear" w:color="auto" w:fill="BFBFBF"/>
          </w:tcPr>
          <w:p w14:paraId="7588206A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Соревнования по КАТА</w:t>
            </w:r>
          </w:p>
        </w:tc>
      </w:tr>
      <w:tr w:rsidR="00985CA2" w14:paraId="1B136ADA" w14:textId="77777777" w:rsidTr="0018745A">
        <w:tc>
          <w:tcPr>
            <w:tcW w:w="1946" w:type="dxa"/>
            <w:shd w:val="clear" w:color="auto" w:fill="BFBFBF"/>
          </w:tcPr>
          <w:p w14:paraId="6240D97E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6CE48F57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175BE1E9" w14:textId="77777777" w:rsidR="00985CA2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3AF6714D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участников/ кол-во кругов</w:t>
            </w:r>
          </w:p>
        </w:tc>
        <w:tc>
          <w:tcPr>
            <w:tcW w:w="1791" w:type="dxa"/>
            <w:shd w:val="clear" w:color="auto" w:fill="BFBFBF"/>
          </w:tcPr>
          <w:p w14:paraId="1B655FA8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985CA2" w14:paraId="7A0CEF13" w14:textId="77777777" w:rsidTr="0018745A">
        <w:tc>
          <w:tcPr>
            <w:tcW w:w="1946" w:type="dxa"/>
            <w:shd w:val="clear" w:color="auto" w:fill="auto"/>
          </w:tcPr>
          <w:p w14:paraId="52F6F739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 России</w:t>
            </w:r>
          </w:p>
        </w:tc>
        <w:tc>
          <w:tcPr>
            <w:tcW w:w="1596" w:type="dxa"/>
            <w:shd w:val="clear" w:color="auto" w:fill="auto"/>
          </w:tcPr>
          <w:p w14:paraId="6777313A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62A87102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12-13 лет</w:t>
            </w:r>
            <w:r w:rsidR="00EA6330" w:rsidRPr="0018745A">
              <w:rPr>
                <w:rFonts w:ascii="Times New Roman" w:hAnsi="Times New Roman" w:cs="Times New Roman"/>
                <w:bCs/>
                <w:color w:val="C00000"/>
              </w:rPr>
              <w:t xml:space="preserve"> (основной)</w:t>
            </w:r>
          </w:p>
        </w:tc>
        <w:tc>
          <w:tcPr>
            <w:tcW w:w="2133" w:type="dxa"/>
            <w:shd w:val="clear" w:color="auto" w:fill="auto"/>
          </w:tcPr>
          <w:p w14:paraId="73044BFD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10/2</w:t>
            </w:r>
          </w:p>
        </w:tc>
        <w:tc>
          <w:tcPr>
            <w:tcW w:w="1791" w:type="dxa"/>
            <w:shd w:val="clear" w:color="auto" w:fill="auto"/>
          </w:tcPr>
          <w:p w14:paraId="06E42931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</w:p>
        </w:tc>
      </w:tr>
      <w:tr w:rsidR="00EA6330" w14:paraId="3BB88F19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5D3CA788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7AF4018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7DEB217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407067B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3346BC7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</w:tr>
      <w:tr w:rsidR="00EA6330" w14:paraId="3D81EB90" w14:textId="77777777" w:rsidTr="0018745A">
        <w:tc>
          <w:tcPr>
            <w:tcW w:w="10317" w:type="dxa"/>
            <w:gridSpan w:val="5"/>
            <w:shd w:val="clear" w:color="auto" w:fill="BFBFBF"/>
          </w:tcPr>
          <w:p w14:paraId="32568D9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Соревнования по КУМИТЭ</w:t>
            </w:r>
          </w:p>
        </w:tc>
      </w:tr>
      <w:tr w:rsidR="00EA6330" w14:paraId="65905812" w14:textId="77777777" w:rsidTr="0018745A">
        <w:tc>
          <w:tcPr>
            <w:tcW w:w="1946" w:type="dxa"/>
            <w:shd w:val="clear" w:color="auto" w:fill="BFBFBF"/>
          </w:tcPr>
          <w:p w14:paraId="3C36BEC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1B413BAC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309B007D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456E8E6E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участников/ кол-во кругов</w:t>
            </w:r>
          </w:p>
        </w:tc>
        <w:tc>
          <w:tcPr>
            <w:tcW w:w="1791" w:type="dxa"/>
            <w:shd w:val="clear" w:color="auto" w:fill="BFBFBF"/>
          </w:tcPr>
          <w:p w14:paraId="3D5AF5B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EA6330" w14:paraId="60BEF212" w14:textId="77777777" w:rsidTr="0018745A">
        <w:tc>
          <w:tcPr>
            <w:tcW w:w="1946" w:type="dxa"/>
            <w:shd w:val="clear" w:color="auto" w:fill="auto"/>
          </w:tcPr>
          <w:p w14:paraId="6D8FA365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 России</w:t>
            </w:r>
          </w:p>
        </w:tc>
        <w:tc>
          <w:tcPr>
            <w:tcW w:w="1596" w:type="dxa"/>
            <w:shd w:val="clear" w:color="auto" w:fill="auto"/>
          </w:tcPr>
          <w:p w14:paraId="3A7C595F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4F7D58C5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12-13 лет (основной)</w:t>
            </w:r>
          </w:p>
        </w:tc>
        <w:tc>
          <w:tcPr>
            <w:tcW w:w="2133" w:type="dxa"/>
            <w:shd w:val="clear" w:color="auto" w:fill="auto"/>
          </w:tcPr>
          <w:p w14:paraId="16C34D7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10/3</w:t>
            </w:r>
          </w:p>
        </w:tc>
        <w:tc>
          <w:tcPr>
            <w:tcW w:w="1791" w:type="dxa"/>
            <w:shd w:val="clear" w:color="auto" w:fill="auto"/>
          </w:tcPr>
          <w:p w14:paraId="5D7EB3A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</w:p>
        </w:tc>
      </w:tr>
      <w:tr w:rsidR="00EA6330" w14:paraId="638919CB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185985A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3D699E8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17F37DB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732B3CD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5CCA9A2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A6330" w14:paraId="6D130890" w14:textId="77777777" w:rsidTr="0018745A">
        <w:tc>
          <w:tcPr>
            <w:tcW w:w="10317" w:type="dxa"/>
            <w:gridSpan w:val="5"/>
            <w:shd w:val="clear" w:color="auto" w:fill="BFBFBF"/>
          </w:tcPr>
          <w:p w14:paraId="1DAF671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СУДЕЙСКАЯ ПРАКТИКА</w:t>
            </w:r>
          </w:p>
        </w:tc>
      </w:tr>
      <w:tr w:rsidR="00EA6330" w14:paraId="2E80B3DF" w14:textId="77777777" w:rsidTr="0018745A">
        <w:tc>
          <w:tcPr>
            <w:tcW w:w="1946" w:type="dxa"/>
            <w:shd w:val="clear" w:color="auto" w:fill="BFBFBF"/>
          </w:tcPr>
          <w:p w14:paraId="0E3C7E6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41C9826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6A9C1BC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/>
              </w:rPr>
              <w:t>Наименование должности</w:t>
            </w:r>
          </w:p>
        </w:tc>
        <w:tc>
          <w:tcPr>
            <w:tcW w:w="2133" w:type="dxa"/>
            <w:shd w:val="clear" w:color="auto" w:fill="BFBFBF"/>
          </w:tcPr>
          <w:p w14:paraId="01E29F40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Оценка</w:t>
            </w:r>
          </w:p>
        </w:tc>
        <w:tc>
          <w:tcPr>
            <w:tcW w:w="1791" w:type="dxa"/>
            <w:shd w:val="clear" w:color="auto" w:fill="BFBFBF"/>
          </w:tcPr>
          <w:p w14:paraId="6E041AB0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Гл. судья</w:t>
            </w:r>
          </w:p>
        </w:tc>
      </w:tr>
      <w:tr w:rsidR="00EA6330" w14:paraId="42023587" w14:textId="77777777" w:rsidTr="0018745A">
        <w:tc>
          <w:tcPr>
            <w:tcW w:w="1946" w:type="dxa"/>
            <w:shd w:val="clear" w:color="auto" w:fill="auto"/>
          </w:tcPr>
          <w:p w14:paraId="1A814C0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 России</w:t>
            </w:r>
          </w:p>
        </w:tc>
        <w:tc>
          <w:tcPr>
            <w:tcW w:w="1596" w:type="dxa"/>
            <w:shd w:val="clear" w:color="auto" w:fill="auto"/>
          </w:tcPr>
          <w:p w14:paraId="6D4D7B9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508BE0D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Судья-информатор, боковой судья, Рефери</w:t>
            </w:r>
          </w:p>
        </w:tc>
        <w:tc>
          <w:tcPr>
            <w:tcW w:w="2133" w:type="dxa"/>
            <w:shd w:val="clear" w:color="auto" w:fill="auto"/>
          </w:tcPr>
          <w:p w14:paraId="213CA75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Хорошо</w:t>
            </w:r>
          </w:p>
        </w:tc>
        <w:tc>
          <w:tcPr>
            <w:tcW w:w="1791" w:type="dxa"/>
            <w:shd w:val="clear" w:color="auto" w:fill="auto"/>
          </w:tcPr>
          <w:p w14:paraId="2EEC8049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Петров М.В.</w:t>
            </w:r>
          </w:p>
        </w:tc>
      </w:tr>
      <w:tr w:rsidR="00EA6330" w14:paraId="43BD4029" w14:textId="77777777" w:rsidTr="0018745A">
        <w:tc>
          <w:tcPr>
            <w:tcW w:w="1946" w:type="dxa"/>
            <w:shd w:val="clear" w:color="auto" w:fill="auto"/>
          </w:tcPr>
          <w:p w14:paraId="69CC610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14:paraId="60B3DD8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851" w:type="dxa"/>
            <w:shd w:val="clear" w:color="auto" w:fill="auto"/>
          </w:tcPr>
          <w:p w14:paraId="6F457706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133" w:type="dxa"/>
            <w:shd w:val="clear" w:color="auto" w:fill="auto"/>
          </w:tcPr>
          <w:p w14:paraId="56F4273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91" w:type="dxa"/>
            <w:shd w:val="clear" w:color="auto" w:fill="auto"/>
          </w:tcPr>
          <w:p w14:paraId="6F91B44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4E534C38" w14:textId="77777777" w:rsidR="00985CA2" w:rsidRPr="00985CA2" w:rsidRDefault="00985CA2" w:rsidP="00985CA2">
      <w:pPr>
        <w:jc w:val="center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</w:p>
    <w:p w14:paraId="6C9FECB0" w14:textId="77777777" w:rsidR="00985CA2" w:rsidRPr="00D26BF8" w:rsidRDefault="00985CA2" w:rsidP="00382FA9">
      <w:pPr>
        <w:rPr>
          <w:rFonts w:ascii="Times New Roman" w:hAnsi="Times New Roman" w:cs="Times New Roman"/>
          <w:sz w:val="32"/>
          <w:szCs w:val="32"/>
        </w:rPr>
      </w:pPr>
    </w:p>
    <w:sectPr w:rsidR="00985CA2" w:rsidRPr="00D26BF8" w:rsidSect="00173C48">
      <w:footerReference w:type="default" r:id="rId35"/>
      <w:pgSz w:w="11906" w:h="16838"/>
      <w:pgMar w:top="42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A4A88" w14:textId="77777777" w:rsidR="00657767" w:rsidRDefault="00657767" w:rsidP="00C62BB9">
      <w:pPr>
        <w:spacing w:after="0" w:line="240" w:lineRule="auto"/>
      </w:pPr>
      <w:r>
        <w:separator/>
      </w:r>
    </w:p>
  </w:endnote>
  <w:endnote w:type="continuationSeparator" w:id="0">
    <w:p w14:paraId="12F78A36" w14:textId="77777777" w:rsidR="00657767" w:rsidRDefault="00657767" w:rsidP="00C6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B885E" w14:textId="77777777" w:rsidR="001B48E1" w:rsidRDefault="001B48E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D039E0">
      <w:rPr>
        <w:noProof/>
      </w:rPr>
      <w:t>3</w:t>
    </w:r>
    <w:r>
      <w:fldChar w:fldCharType="end"/>
    </w:r>
  </w:p>
  <w:p w14:paraId="3C264125" w14:textId="77777777" w:rsidR="00681F81" w:rsidRDefault="00681F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20FD1" w14:textId="77777777" w:rsidR="00657767" w:rsidRDefault="00657767" w:rsidP="00C62BB9">
      <w:pPr>
        <w:spacing w:after="0" w:line="240" w:lineRule="auto"/>
      </w:pPr>
      <w:r>
        <w:separator/>
      </w:r>
    </w:p>
  </w:footnote>
  <w:footnote w:type="continuationSeparator" w:id="0">
    <w:p w14:paraId="7D1652AA" w14:textId="77777777" w:rsidR="00657767" w:rsidRDefault="00657767" w:rsidP="00C62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94CED"/>
    <w:multiLevelType w:val="hybridMultilevel"/>
    <w:tmpl w:val="BDFAC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A7BC2"/>
    <w:multiLevelType w:val="hybridMultilevel"/>
    <w:tmpl w:val="9502EE16"/>
    <w:lvl w:ilvl="0" w:tplc="771620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773CE"/>
    <w:multiLevelType w:val="hybridMultilevel"/>
    <w:tmpl w:val="46FED818"/>
    <w:lvl w:ilvl="0" w:tplc="BD0CEE6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82513"/>
    <w:multiLevelType w:val="hybridMultilevel"/>
    <w:tmpl w:val="B03A540A"/>
    <w:lvl w:ilvl="0" w:tplc="FFFFFFFF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A5999"/>
    <w:multiLevelType w:val="hybridMultilevel"/>
    <w:tmpl w:val="0CC64FC4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8B"/>
    <w:rsid w:val="00012F18"/>
    <w:rsid w:val="00031595"/>
    <w:rsid w:val="00052B36"/>
    <w:rsid w:val="00056EE2"/>
    <w:rsid w:val="000C3BAE"/>
    <w:rsid w:val="000F5630"/>
    <w:rsid w:val="001245A3"/>
    <w:rsid w:val="00173C48"/>
    <w:rsid w:val="0018745A"/>
    <w:rsid w:val="001973DC"/>
    <w:rsid w:val="001B48E1"/>
    <w:rsid w:val="001C4D4B"/>
    <w:rsid w:val="002448C8"/>
    <w:rsid w:val="002951A4"/>
    <w:rsid w:val="002A05BC"/>
    <w:rsid w:val="002A0A27"/>
    <w:rsid w:val="002B7FC3"/>
    <w:rsid w:val="002C33D1"/>
    <w:rsid w:val="002C6E64"/>
    <w:rsid w:val="002E50A2"/>
    <w:rsid w:val="003059F2"/>
    <w:rsid w:val="00305D3E"/>
    <w:rsid w:val="0031764E"/>
    <w:rsid w:val="00333569"/>
    <w:rsid w:val="00350416"/>
    <w:rsid w:val="00382FA9"/>
    <w:rsid w:val="003C6746"/>
    <w:rsid w:val="003D1733"/>
    <w:rsid w:val="003F495A"/>
    <w:rsid w:val="003F5646"/>
    <w:rsid w:val="00415CE0"/>
    <w:rsid w:val="00422EEB"/>
    <w:rsid w:val="004400AC"/>
    <w:rsid w:val="004A2008"/>
    <w:rsid w:val="004F2BFC"/>
    <w:rsid w:val="004F5DCC"/>
    <w:rsid w:val="00521013"/>
    <w:rsid w:val="005B7658"/>
    <w:rsid w:val="005D5A12"/>
    <w:rsid w:val="005E0C73"/>
    <w:rsid w:val="005F6D3F"/>
    <w:rsid w:val="0064421F"/>
    <w:rsid w:val="0065111B"/>
    <w:rsid w:val="00657767"/>
    <w:rsid w:val="006665C6"/>
    <w:rsid w:val="00670EF9"/>
    <w:rsid w:val="00681F81"/>
    <w:rsid w:val="006C22E3"/>
    <w:rsid w:val="006C6399"/>
    <w:rsid w:val="006F32FC"/>
    <w:rsid w:val="006F4696"/>
    <w:rsid w:val="00722810"/>
    <w:rsid w:val="00741909"/>
    <w:rsid w:val="007440C4"/>
    <w:rsid w:val="007C131A"/>
    <w:rsid w:val="007D223F"/>
    <w:rsid w:val="007D5934"/>
    <w:rsid w:val="007F703E"/>
    <w:rsid w:val="008809CA"/>
    <w:rsid w:val="008A252E"/>
    <w:rsid w:val="008F5951"/>
    <w:rsid w:val="00985CA2"/>
    <w:rsid w:val="0099754D"/>
    <w:rsid w:val="009F6C84"/>
    <w:rsid w:val="00A02339"/>
    <w:rsid w:val="00A06EA3"/>
    <w:rsid w:val="00A21801"/>
    <w:rsid w:val="00A2345C"/>
    <w:rsid w:val="00A83922"/>
    <w:rsid w:val="00A9653A"/>
    <w:rsid w:val="00AC3FED"/>
    <w:rsid w:val="00B03612"/>
    <w:rsid w:val="00B65E34"/>
    <w:rsid w:val="00B66C02"/>
    <w:rsid w:val="00BE40EF"/>
    <w:rsid w:val="00BF40F1"/>
    <w:rsid w:val="00C05378"/>
    <w:rsid w:val="00C36885"/>
    <w:rsid w:val="00C4344C"/>
    <w:rsid w:val="00C5227D"/>
    <w:rsid w:val="00C62BB9"/>
    <w:rsid w:val="00C71DEE"/>
    <w:rsid w:val="00D00F8B"/>
    <w:rsid w:val="00D039E0"/>
    <w:rsid w:val="00D237F6"/>
    <w:rsid w:val="00D26BF8"/>
    <w:rsid w:val="00D44DE6"/>
    <w:rsid w:val="00D47044"/>
    <w:rsid w:val="00D732B1"/>
    <w:rsid w:val="00DA7006"/>
    <w:rsid w:val="00E062E5"/>
    <w:rsid w:val="00E52F68"/>
    <w:rsid w:val="00E63F8D"/>
    <w:rsid w:val="00E65E01"/>
    <w:rsid w:val="00E80772"/>
    <w:rsid w:val="00EA6330"/>
    <w:rsid w:val="00ED6FFD"/>
    <w:rsid w:val="00EF6DF9"/>
    <w:rsid w:val="00F904F4"/>
    <w:rsid w:val="00FA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2BA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F8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BB9"/>
  </w:style>
  <w:style w:type="paragraph" w:styleId="a5">
    <w:name w:val="footer"/>
    <w:basedOn w:val="a"/>
    <w:link w:val="a6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BB9"/>
  </w:style>
  <w:style w:type="paragraph" w:styleId="a7">
    <w:name w:val="List Paragraph"/>
    <w:basedOn w:val="a"/>
    <w:uiPriority w:val="34"/>
    <w:qFormat/>
    <w:rsid w:val="008F59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F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F5DCC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59"/>
    <w:rsid w:val="004F5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F8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BB9"/>
  </w:style>
  <w:style w:type="paragraph" w:styleId="a5">
    <w:name w:val="footer"/>
    <w:basedOn w:val="a"/>
    <w:link w:val="a6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BB9"/>
  </w:style>
  <w:style w:type="paragraph" w:styleId="a7">
    <w:name w:val="List Paragraph"/>
    <w:basedOn w:val="a"/>
    <w:uiPriority w:val="34"/>
    <w:qFormat/>
    <w:rsid w:val="008F59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F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F5DCC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59"/>
    <w:rsid w:val="004F5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3934</Words>
  <Characters>22429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Татьяна</cp:lastModifiedBy>
  <cp:revision>2</cp:revision>
  <dcterms:created xsi:type="dcterms:W3CDTF">2024-06-25T16:22:00Z</dcterms:created>
  <dcterms:modified xsi:type="dcterms:W3CDTF">2024-06-25T16:22:00Z</dcterms:modified>
</cp:coreProperties>
</file>